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D43C" w14:textId="77777777" w:rsidR="009E1012" w:rsidRPr="00736097" w:rsidRDefault="0043604F" w:rsidP="00F34209">
      <w:pPr>
        <w:spacing w:after="0"/>
        <w:jc w:val="center"/>
        <w:rPr>
          <w:rFonts w:ascii="Times New Roman" w:hAnsi="Times New Roman"/>
          <w:b/>
          <w:sz w:val="24"/>
          <w:szCs w:val="24"/>
        </w:rPr>
      </w:pPr>
      <w:bookmarkStart w:id="0" w:name="_Hlk512261847"/>
      <w:bookmarkStart w:id="1" w:name="_Hlk84357373"/>
      <w:r w:rsidRPr="00736097">
        <w:rPr>
          <w:rFonts w:ascii="Times New Roman" w:hAnsi="Times New Roman"/>
          <w:b/>
          <w:sz w:val="24"/>
          <w:szCs w:val="24"/>
        </w:rPr>
        <w:t>Adatkezelési tájékoztató</w:t>
      </w:r>
    </w:p>
    <w:p w14:paraId="5F19AAA7" w14:textId="098AABFA" w:rsidR="00E12C88" w:rsidRDefault="00173279" w:rsidP="00F34209">
      <w:pPr>
        <w:spacing w:after="0"/>
        <w:jc w:val="center"/>
        <w:rPr>
          <w:rFonts w:ascii="Times New Roman" w:hAnsi="Times New Roman"/>
          <w:b/>
          <w:sz w:val="24"/>
          <w:szCs w:val="24"/>
        </w:rPr>
      </w:pPr>
      <w:r w:rsidRPr="00142AF4">
        <w:rPr>
          <w:rFonts w:ascii="Times New Roman" w:hAnsi="Times New Roman"/>
          <w:b/>
          <w:sz w:val="24"/>
          <w:szCs w:val="24"/>
        </w:rPr>
        <w:t>a</w:t>
      </w:r>
      <w:r w:rsidR="00D26AF0">
        <w:rPr>
          <w:rFonts w:ascii="Times New Roman" w:hAnsi="Times New Roman"/>
          <w:b/>
          <w:sz w:val="24"/>
          <w:szCs w:val="24"/>
        </w:rPr>
        <w:t>z</w:t>
      </w:r>
      <w:r w:rsidRPr="00142AF4">
        <w:rPr>
          <w:rFonts w:ascii="Times New Roman" w:hAnsi="Times New Roman"/>
          <w:b/>
          <w:sz w:val="24"/>
          <w:szCs w:val="24"/>
        </w:rPr>
        <w:t xml:space="preserve"> </w:t>
      </w:r>
      <w:r w:rsidR="00D26AF0">
        <w:rPr>
          <w:rFonts w:ascii="Times New Roman" w:hAnsi="Times New Roman"/>
          <w:b/>
          <w:sz w:val="24"/>
          <w:szCs w:val="24"/>
        </w:rPr>
        <w:t>Innovációs Ökoszisztéma</w:t>
      </w:r>
      <w:r w:rsidR="00142AF4" w:rsidRPr="00142AF4">
        <w:rPr>
          <w:rFonts w:ascii="Times New Roman" w:hAnsi="Times New Roman"/>
          <w:b/>
          <w:sz w:val="24"/>
          <w:szCs w:val="24"/>
        </w:rPr>
        <w:t xml:space="preserve"> Központ</w:t>
      </w:r>
      <w:r w:rsidR="000F798E" w:rsidRPr="00142AF4">
        <w:rPr>
          <w:rFonts w:ascii="Times New Roman" w:hAnsi="Times New Roman"/>
          <w:b/>
          <w:sz w:val="24"/>
          <w:szCs w:val="24"/>
        </w:rPr>
        <w:t xml:space="preserve"> </w:t>
      </w:r>
      <w:r w:rsidR="002D4B86" w:rsidRPr="00142AF4">
        <w:rPr>
          <w:rFonts w:ascii="Times New Roman" w:hAnsi="Times New Roman"/>
          <w:b/>
          <w:sz w:val="24"/>
          <w:szCs w:val="24"/>
        </w:rPr>
        <w:t>által végzett adatkezelésekről</w:t>
      </w:r>
    </w:p>
    <w:p w14:paraId="27F43DD5" w14:textId="77777777" w:rsidR="00247AE5" w:rsidRPr="00736097" w:rsidRDefault="00247AE5" w:rsidP="00F34209">
      <w:pPr>
        <w:spacing w:after="0"/>
        <w:jc w:val="center"/>
        <w:rPr>
          <w:rFonts w:ascii="Times New Roman" w:hAnsi="Times New Roman"/>
          <w:b/>
          <w:sz w:val="24"/>
          <w:szCs w:val="24"/>
        </w:rPr>
      </w:pPr>
    </w:p>
    <w:p w14:paraId="73423C12" w14:textId="77777777" w:rsidR="00F42855" w:rsidRDefault="00183B75" w:rsidP="00F34209">
      <w:pPr>
        <w:spacing w:after="0"/>
        <w:jc w:val="center"/>
        <w:rPr>
          <w:rFonts w:ascii="Times New Roman" w:hAnsi="Times New Roman"/>
          <w:b/>
          <w:sz w:val="24"/>
          <w:szCs w:val="24"/>
        </w:rPr>
      </w:pPr>
      <w:r>
        <w:rPr>
          <w:rFonts w:ascii="Times New Roman" w:hAnsi="Times New Roman"/>
          <w:b/>
          <w:sz w:val="24"/>
          <w:szCs w:val="24"/>
        </w:rPr>
        <w:t xml:space="preserve">1. </w:t>
      </w:r>
      <w:r w:rsidR="00F42855" w:rsidRPr="00736097">
        <w:rPr>
          <w:rFonts w:ascii="Times New Roman" w:hAnsi="Times New Roman"/>
          <w:b/>
          <w:sz w:val="24"/>
          <w:szCs w:val="24"/>
        </w:rPr>
        <w:t>A</w:t>
      </w:r>
      <w:r>
        <w:rPr>
          <w:rFonts w:ascii="Times New Roman" w:hAnsi="Times New Roman"/>
          <w:b/>
          <w:sz w:val="24"/>
          <w:szCs w:val="24"/>
        </w:rPr>
        <w:t>z adatkezelő megnevezése</w:t>
      </w:r>
      <w:r w:rsidR="00F42855" w:rsidRPr="00736097">
        <w:rPr>
          <w:rFonts w:ascii="Times New Roman" w:hAnsi="Times New Roman"/>
          <w:b/>
          <w:sz w:val="24"/>
          <w:szCs w:val="24"/>
        </w:rPr>
        <w:t xml:space="preserve"> </w:t>
      </w:r>
      <w:r w:rsidR="00A2353E">
        <w:rPr>
          <w:rFonts w:ascii="Times New Roman" w:hAnsi="Times New Roman"/>
          <w:b/>
          <w:sz w:val="24"/>
          <w:szCs w:val="24"/>
        </w:rPr>
        <w:t>és elérhetőségei</w:t>
      </w:r>
    </w:p>
    <w:p w14:paraId="4F076770" w14:textId="77777777" w:rsidR="00A2353E" w:rsidRDefault="00A2353E" w:rsidP="00F34209">
      <w:pPr>
        <w:tabs>
          <w:tab w:val="left" w:pos="284"/>
        </w:tabs>
        <w:spacing w:after="0"/>
        <w:jc w:val="both"/>
        <w:rPr>
          <w:rFonts w:ascii="Times New Roman" w:hAnsi="Times New Roman"/>
          <w:b/>
          <w:sz w:val="24"/>
          <w:szCs w:val="24"/>
        </w:rPr>
      </w:pPr>
    </w:p>
    <w:p w14:paraId="6A1818EA" w14:textId="77777777" w:rsidR="00183B75" w:rsidRDefault="00D26AF0" w:rsidP="00F34209">
      <w:pPr>
        <w:tabs>
          <w:tab w:val="left" w:pos="284"/>
        </w:tabs>
        <w:spacing w:after="0"/>
        <w:jc w:val="both"/>
        <w:rPr>
          <w:rFonts w:ascii="Times New Roman" w:hAnsi="Times New Roman"/>
          <w:b/>
          <w:sz w:val="24"/>
          <w:szCs w:val="24"/>
        </w:rPr>
      </w:pPr>
      <w:r>
        <w:rPr>
          <w:rFonts w:ascii="Times New Roman" w:hAnsi="Times New Roman"/>
          <w:b/>
          <w:sz w:val="24"/>
          <w:szCs w:val="24"/>
        </w:rPr>
        <w:t>Innovációs Ökoszisztéma Központ</w:t>
      </w:r>
    </w:p>
    <w:p w14:paraId="3980B20F" w14:textId="77777777" w:rsidR="000F798E" w:rsidRDefault="000F798E" w:rsidP="00F34209">
      <w:pPr>
        <w:tabs>
          <w:tab w:val="left" w:pos="284"/>
        </w:tabs>
        <w:spacing w:after="0"/>
        <w:jc w:val="both"/>
        <w:rPr>
          <w:rFonts w:ascii="Times New Roman" w:hAnsi="Times New Roman"/>
          <w:sz w:val="24"/>
          <w:szCs w:val="24"/>
        </w:rPr>
      </w:pPr>
    </w:p>
    <w:p w14:paraId="193BB641" w14:textId="77777777" w:rsidR="00183B75" w:rsidRPr="00183B75" w:rsidRDefault="00183B75" w:rsidP="00F34209">
      <w:pPr>
        <w:tabs>
          <w:tab w:val="left" w:pos="284"/>
        </w:tabs>
        <w:spacing w:after="0"/>
        <w:jc w:val="both"/>
        <w:rPr>
          <w:rFonts w:ascii="Times New Roman" w:hAnsi="Times New Roman"/>
          <w:sz w:val="24"/>
          <w:szCs w:val="24"/>
        </w:rPr>
      </w:pPr>
      <w:r>
        <w:rPr>
          <w:rFonts w:ascii="Times New Roman" w:hAnsi="Times New Roman"/>
          <w:i/>
          <w:sz w:val="24"/>
          <w:szCs w:val="24"/>
        </w:rPr>
        <w:tab/>
        <w:t>Székhely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DC668A">
        <w:rPr>
          <w:rFonts w:ascii="Times New Roman" w:hAnsi="Times New Roman"/>
          <w:sz w:val="24"/>
          <w:szCs w:val="24"/>
        </w:rPr>
        <w:t>4032 Debrecen, Nagyerdei krt.82.</w:t>
      </w:r>
    </w:p>
    <w:p w14:paraId="22CB960F" w14:textId="77777777" w:rsidR="00183B75" w:rsidRDefault="00183B75" w:rsidP="00F34209">
      <w:pPr>
        <w:tabs>
          <w:tab w:val="left" w:pos="284"/>
        </w:tabs>
        <w:spacing w:after="0"/>
        <w:jc w:val="both"/>
        <w:rPr>
          <w:rFonts w:ascii="Times New Roman" w:hAnsi="Times New Roman"/>
          <w:sz w:val="24"/>
          <w:szCs w:val="24"/>
        </w:rPr>
      </w:pPr>
      <w:r>
        <w:rPr>
          <w:rFonts w:ascii="Times New Roman" w:hAnsi="Times New Roman"/>
          <w:i/>
          <w:sz w:val="24"/>
          <w:szCs w:val="24"/>
        </w:rPr>
        <w:tab/>
        <w:t>Posta cím</w:t>
      </w:r>
      <w:r w:rsidRPr="00183B75">
        <w:rPr>
          <w:rFonts w:ascii="Times New Roman" w:hAnsi="Times New Roman"/>
          <w:sz w:val="24"/>
          <w:szCs w:val="24"/>
        </w:rPr>
        <w:t>:</w:t>
      </w:r>
      <w:r>
        <w:rPr>
          <w:rFonts w:ascii="Times New Roman" w:hAnsi="Times New Roman"/>
          <w:i/>
          <w:sz w:val="24"/>
          <w:szCs w:val="24"/>
        </w:rPr>
        <w:tab/>
      </w:r>
      <w:r>
        <w:rPr>
          <w:rFonts w:ascii="Times New Roman" w:hAnsi="Times New Roman"/>
          <w:i/>
          <w:sz w:val="24"/>
          <w:szCs w:val="24"/>
        </w:rPr>
        <w:tab/>
      </w:r>
      <w:r w:rsidR="00DC668A" w:rsidRPr="00DC668A">
        <w:rPr>
          <w:rFonts w:ascii="Times New Roman" w:hAnsi="Times New Roman"/>
          <w:sz w:val="24"/>
          <w:szCs w:val="24"/>
        </w:rPr>
        <w:t>4032 Debrecen, Nagyerdei krt.82.</w:t>
      </w:r>
    </w:p>
    <w:p w14:paraId="24C76C31" w14:textId="05691846" w:rsidR="009667B7" w:rsidRPr="009667B7" w:rsidRDefault="008C6988" w:rsidP="00F34209">
      <w:pPr>
        <w:tabs>
          <w:tab w:val="left" w:pos="284"/>
        </w:tabs>
        <w:spacing w:after="0"/>
        <w:jc w:val="both"/>
        <w:rPr>
          <w:rFonts w:ascii="Times New Roman" w:hAnsi="Times New Roman"/>
          <w:sz w:val="24"/>
          <w:szCs w:val="24"/>
        </w:rPr>
      </w:pPr>
      <w:r>
        <w:rPr>
          <w:rFonts w:ascii="Times New Roman" w:hAnsi="Times New Roman"/>
          <w:i/>
          <w:sz w:val="24"/>
          <w:szCs w:val="24"/>
        </w:rPr>
        <w:tab/>
      </w:r>
      <w:r w:rsidRPr="008C6988">
        <w:rPr>
          <w:rFonts w:ascii="Times New Roman" w:hAnsi="Times New Roman"/>
          <w:i/>
          <w:sz w:val="24"/>
          <w:szCs w:val="24"/>
        </w:rPr>
        <w:t xml:space="preserve">E-mail cím: </w:t>
      </w:r>
      <w:r>
        <w:rPr>
          <w:rFonts w:ascii="Times New Roman" w:hAnsi="Times New Roman"/>
          <w:i/>
          <w:sz w:val="24"/>
          <w:szCs w:val="24"/>
        </w:rPr>
        <w:tab/>
      </w:r>
      <w:hyperlink r:id="rId8" w:history="1">
        <w:r w:rsidR="009667B7" w:rsidRPr="00A01F25">
          <w:rPr>
            <w:rStyle w:val="Hiperhivatkozs"/>
            <w:rFonts w:ascii="Times New Roman" w:hAnsi="Times New Roman"/>
            <w:sz w:val="24"/>
            <w:szCs w:val="24"/>
          </w:rPr>
          <w:t>innovation@unideb.hu</w:t>
        </w:r>
      </w:hyperlink>
      <w:r w:rsidR="009667B7">
        <w:rPr>
          <w:rFonts w:ascii="Times New Roman" w:hAnsi="Times New Roman"/>
          <w:sz w:val="24"/>
          <w:szCs w:val="24"/>
        </w:rPr>
        <w:t xml:space="preserve"> </w:t>
      </w:r>
    </w:p>
    <w:p w14:paraId="350958C4" w14:textId="44926643" w:rsidR="008C6988" w:rsidRPr="00011E8F" w:rsidRDefault="008C6988" w:rsidP="00F34209">
      <w:pPr>
        <w:tabs>
          <w:tab w:val="left" w:pos="284"/>
        </w:tabs>
        <w:spacing w:after="0"/>
        <w:jc w:val="both"/>
        <w:rPr>
          <w:rFonts w:ascii="Times New Roman" w:hAnsi="Times New Roman"/>
          <w:iCs/>
          <w:sz w:val="24"/>
          <w:szCs w:val="24"/>
        </w:rPr>
      </w:pPr>
      <w:r>
        <w:rPr>
          <w:rFonts w:ascii="Times New Roman" w:hAnsi="Times New Roman"/>
          <w:i/>
          <w:sz w:val="24"/>
          <w:szCs w:val="24"/>
        </w:rPr>
        <w:tab/>
      </w:r>
      <w:r w:rsidRPr="008C6988">
        <w:rPr>
          <w:rFonts w:ascii="Times New Roman" w:hAnsi="Times New Roman"/>
          <w:i/>
          <w:sz w:val="24"/>
          <w:szCs w:val="24"/>
        </w:rPr>
        <w:t xml:space="preserve">Képviselő: </w:t>
      </w:r>
      <w:r>
        <w:rPr>
          <w:rFonts w:ascii="Times New Roman" w:hAnsi="Times New Roman"/>
          <w:i/>
          <w:sz w:val="24"/>
          <w:szCs w:val="24"/>
        </w:rPr>
        <w:tab/>
      </w:r>
      <w:r>
        <w:rPr>
          <w:rFonts w:ascii="Times New Roman" w:hAnsi="Times New Roman"/>
          <w:i/>
          <w:sz w:val="24"/>
          <w:szCs w:val="24"/>
        </w:rPr>
        <w:tab/>
      </w:r>
      <w:r w:rsidR="00011E8F" w:rsidRPr="00011E8F">
        <w:rPr>
          <w:rFonts w:ascii="Times New Roman" w:hAnsi="Times New Roman"/>
          <w:iCs/>
          <w:sz w:val="24"/>
          <w:szCs w:val="24"/>
        </w:rPr>
        <w:t xml:space="preserve">Jutkusz Lilla Krisztina, </w:t>
      </w:r>
      <w:hyperlink r:id="rId9" w:history="1">
        <w:r w:rsidR="00011E8F" w:rsidRPr="00011E8F">
          <w:rPr>
            <w:rStyle w:val="Hiperhivatkozs"/>
            <w:rFonts w:ascii="Times New Roman" w:hAnsi="Times New Roman"/>
            <w:iCs/>
            <w:sz w:val="24"/>
            <w:szCs w:val="24"/>
          </w:rPr>
          <w:t>jutkusz.lilla@fin.unideb.hu</w:t>
        </w:r>
      </w:hyperlink>
      <w:r w:rsidR="00011E8F" w:rsidRPr="00011E8F">
        <w:rPr>
          <w:rFonts w:ascii="Times New Roman" w:hAnsi="Times New Roman"/>
          <w:iCs/>
          <w:sz w:val="24"/>
          <w:szCs w:val="24"/>
        </w:rPr>
        <w:t xml:space="preserve"> </w:t>
      </w:r>
    </w:p>
    <w:p w14:paraId="429F220F" w14:textId="77777777" w:rsidR="00736097" w:rsidRDefault="00736097" w:rsidP="00F34209">
      <w:pPr>
        <w:tabs>
          <w:tab w:val="left" w:pos="284"/>
        </w:tabs>
        <w:spacing w:after="0"/>
        <w:jc w:val="both"/>
        <w:rPr>
          <w:rFonts w:ascii="Times New Roman" w:hAnsi="Times New Roman"/>
          <w:sz w:val="24"/>
          <w:szCs w:val="24"/>
        </w:rPr>
      </w:pPr>
    </w:p>
    <w:p w14:paraId="6DEA5E88" w14:textId="77777777" w:rsidR="00183B75" w:rsidRPr="00901F31" w:rsidRDefault="00901F31" w:rsidP="00F34209">
      <w:pPr>
        <w:tabs>
          <w:tab w:val="left" w:pos="284"/>
        </w:tabs>
        <w:spacing w:after="0"/>
        <w:jc w:val="center"/>
        <w:rPr>
          <w:rFonts w:ascii="Times New Roman" w:hAnsi="Times New Roman"/>
          <w:b/>
          <w:sz w:val="24"/>
          <w:szCs w:val="24"/>
        </w:rPr>
      </w:pPr>
      <w:r>
        <w:rPr>
          <w:rFonts w:ascii="Times New Roman" w:hAnsi="Times New Roman"/>
          <w:b/>
          <w:sz w:val="24"/>
          <w:szCs w:val="24"/>
        </w:rPr>
        <w:t>2. Adatkezelésre vonatkozó jogszabályok</w:t>
      </w:r>
    </w:p>
    <w:p w14:paraId="5E0C2056" w14:textId="77777777" w:rsidR="00901F31" w:rsidRDefault="00901F31" w:rsidP="00F34209">
      <w:pPr>
        <w:tabs>
          <w:tab w:val="left" w:pos="284"/>
        </w:tabs>
        <w:spacing w:after="0"/>
        <w:jc w:val="both"/>
        <w:rPr>
          <w:rFonts w:ascii="Times New Roman" w:hAnsi="Times New Roman"/>
          <w:sz w:val="24"/>
          <w:szCs w:val="24"/>
        </w:rPr>
      </w:pPr>
    </w:p>
    <w:p w14:paraId="124163C1" w14:textId="77777777" w:rsidR="00901F31" w:rsidRDefault="00901F31" w:rsidP="00F34209">
      <w:pPr>
        <w:tabs>
          <w:tab w:val="left" w:pos="284"/>
        </w:tabs>
        <w:spacing w:after="0"/>
        <w:jc w:val="both"/>
        <w:rPr>
          <w:rFonts w:ascii="Times New Roman" w:hAnsi="Times New Roman"/>
          <w:sz w:val="24"/>
          <w:szCs w:val="24"/>
        </w:rPr>
      </w:pPr>
      <w:r w:rsidRPr="00DC668A">
        <w:rPr>
          <w:rFonts w:ascii="Times New Roman" w:hAnsi="Times New Roman"/>
          <w:sz w:val="24"/>
          <w:szCs w:val="24"/>
        </w:rPr>
        <w:t>A</w:t>
      </w:r>
      <w:r w:rsidR="00D26AF0">
        <w:rPr>
          <w:rFonts w:ascii="Times New Roman" w:hAnsi="Times New Roman"/>
          <w:sz w:val="24"/>
          <w:szCs w:val="24"/>
        </w:rPr>
        <w:t>z</w:t>
      </w:r>
      <w:r w:rsidRPr="00DC668A">
        <w:rPr>
          <w:rFonts w:ascii="Times New Roman" w:hAnsi="Times New Roman"/>
          <w:sz w:val="24"/>
          <w:szCs w:val="24"/>
        </w:rPr>
        <w:t xml:space="preserve"> </w:t>
      </w:r>
      <w:r w:rsidR="00D26AF0" w:rsidRPr="00D26AF0">
        <w:rPr>
          <w:rFonts w:ascii="Times New Roman" w:hAnsi="Times New Roman"/>
          <w:bCs/>
          <w:sz w:val="24"/>
          <w:szCs w:val="24"/>
        </w:rPr>
        <w:t>Innovációs Ökoszisztéma Központ</w:t>
      </w:r>
      <w:r w:rsidR="00D26AF0" w:rsidRPr="00142AF4">
        <w:rPr>
          <w:rFonts w:ascii="Times New Roman" w:hAnsi="Times New Roman"/>
          <w:b/>
          <w:sz w:val="24"/>
          <w:szCs w:val="24"/>
        </w:rPr>
        <w:t xml:space="preserve"> </w:t>
      </w:r>
      <w:r w:rsidRPr="00DC668A">
        <w:rPr>
          <w:rFonts w:ascii="Times New Roman" w:hAnsi="Times New Roman"/>
          <w:sz w:val="24"/>
          <w:szCs w:val="24"/>
        </w:rPr>
        <w:t>adatkezelésére az alábbi jogszabályi</w:t>
      </w:r>
      <w:r>
        <w:rPr>
          <w:rFonts w:ascii="Times New Roman" w:hAnsi="Times New Roman"/>
          <w:sz w:val="24"/>
          <w:szCs w:val="24"/>
        </w:rPr>
        <w:t xml:space="preserve"> rendelkezések vonatkoznak: </w:t>
      </w:r>
    </w:p>
    <w:p w14:paraId="719C94CA" w14:textId="77777777" w:rsidR="00901F31" w:rsidRDefault="00901F31" w:rsidP="00F34209">
      <w:pPr>
        <w:tabs>
          <w:tab w:val="left" w:pos="284"/>
        </w:tabs>
        <w:spacing w:after="0"/>
        <w:jc w:val="both"/>
        <w:rPr>
          <w:rFonts w:ascii="Times New Roman" w:hAnsi="Times New Roman"/>
          <w:sz w:val="24"/>
          <w:szCs w:val="24"/>
        </w:rPr>
      </w:pPr>
    </w:p>
    <w:p w14:paraId="1F04F3A2" w14:textId="6B64BA96" w:rsidR="009531F1" w:rsidRDefault="00901F31" w:rsidP="00F34209">
      <w:pPr>
        <w:numPr>
          <w:ilvl w:val="0"/>
          <w:numId w:val="30"/>
        </w:numPr>
        <w:tabs>
          <w:tab w:val="left" w:pos="284"/>
        </w:tabs>
        <w:spacing w:after="0"/>
        <w:jc w:val="both"/>
        <w:rPr>
          <w:rFonts w:ascii="Times New Roman" w:hAnsi="Times New Roman"/>
          <w:sz w:val="24"/>
          <w:szCs w:val="24"/>
        </w:rPr>
      </w:pPr>
      <w:r w:rsidRPr="009977E2">
        <w:rPr>
          <w:rFonts w:ascii="Times New Roman" w:hAnsi="Times New Roman"/>
          <w:sz w:val="24"/>
          <w:szCs w:val="24"/>
        </w:rPr>
        <w:t>A</w:t>
      </w:r>
      <w:r w:rsidR="00423BFE" w:rsidRPr="009977E2">
        <w:rPr>
          <w:rFonts w:ascii="Times New Roman" w:hAnsi="Times New Roman"/>
          <w:sz w:val="24"/>
          <w:szCs w:val="24"/>
        </w:rPr>
        <w:t xml:space="preserve"> </w:t>
      </w:r>
      <w:r w:rsidR="001B2B21" w:rsidRPr="009977E2">
        <w:rPr>
          <w:rFonts w:ascii="Times New Roman" w:hAnsi="Times New Roman"/>
          <w:sz w:val="24"/>
          <w:szCs w:val="24"/>
        </w:rPr>
        <w:t xml:space="preserve">természetes személyeknek a </w:t>
      </w:r>
      <w:r w:rsidR="00423BFE" w:rsidRPr="00DC668A">
        <w:rPr>
          <w:rFonts w:ascii="Times New Roman" w:hAnsi="Times New Roman"/>
          <w:sz w:val="24"/>
          <w:szCs w:val="24"/>
        </w:rPr>
        <w:t xml:space="preserve">személyes adatok kezelése tekintetében történő védelméről és az ilyen adatok szabad áramlásáról, valamint a 95/46/EK rendelet hatályon kívül helyezéséről szóló az Európai Parlament és a Tanács 2016. április 27-i (EU) 2016/679 rendelet (a továbbiakban: GDPR). </w:t>
      </w:r>
    </w:p>
    <w:p w14:paraId="1C035735" w14:textId="77777777" w:rsidR="00DC668A" w:rsidRPr="00DC668A" w:rsidRDefault="00DC668A" w:rsidP="00F34209">
      <w:pPr>
        <w:numPr>
          <w:ilvl w:val="0"/>
          <w:numId w:val="30"/>
        </w:numPr>
        <w:tabs>
          <w:tab w:val="left" w:pos="284"/>
        </w:tabs>
        <w:spacing w:after="0"/>
        <w:jc w:val="both"/>
        <w:rPr>
          <w:rFonts w:ascii="Times New Roman" w:hAnsi="Times New Roman"/>
          <w:sz w:val="24"/>
          <w:szCs w:val="24"/>
        </w:rPr>
      </w:pPr>
      <w:r>
        <w:rPr>
          <w:rFonts w:ascii="Times New Roman" w:hAnsi="Times New Roman"/>
          <w:sz w:val="24"/>
          <w:szCs w:val="24"/>
        </w:rPr>
        <w:t xml:space="preserve">Az információs önrendelkezési jogról és az információszabadságról szóló 2011. évi CXII. törvény (a továbbiakban: </w:t>
      </w:r>
      <w:proofErr w:type="spellStart"/>
      <w:r>
        <w:rPr>
          <w:rFonts w:ascii="Times New Roman" w:hAnsi="Times New Roman"/>
          <w:sz w:val="24"/>
          <w:szCs w:val="24"/>
        </w:rPr>
        <w:t>Infotv</w:t>
      </w:r>
      <w:proofErr w:type="spellEnd"/>
      <w:r>
        <w:rPr>
          <w:rFonts w:ascii="Times New Roman" w:hAnsi="Times New Roman"/>
          <w:sz w:val="24"/>
          <w:szCs w:val="24"/>
        </w:rPr>
        <w:t>.)</w:t>
      </w:r>
    </w:p>
    <w:p w14:paraId="47355F6D" w14:textId="77777777" w:rsidR="009531F1" w:rsidRDefault="009531F1" w:rsidP="00F34209">
      <w:pPr>
        <w:numPr>
          <w:ilvl w:val="0"/>
          <w:numId w:val="30"/>
        </w:numPr>
        <w:tabs>
          <w:tab w:val="left" w:pos="284"/>
        </w:tabs>
        <w:spacing w:after="0"/>
        <w:jc w:val="both"/>
        <w:rPr>
          <w:rFonts w:ascii="Times New Roman" w:hAnsi="Times New Roman"/>
          <w:sz w:val="24"/>
          <w:szCs w:val="24"/>
        </w:rPr>
      </w:pPr>
      <w:r>
        <w:rPr>
          <w:rFonts w:ascii="Times New Roman" w:hAnsi="Times New Roman"/>
          <w:sz w:val="24"/>
          <w:szCs w:val="24"/>
        </w:rPr>
        <w:t>A</w:t>
      </w:r>
      <w:r w:rsidR="000F798E">
        <w:rPr>
          <w:rFonts w:ascii="Times New Roman" w:hAnsi="Times New Roman"/>
          <w:sz w:val="24"/>
          <w:szCs w:val="24"/>
        </w:rPr>
        <w:t xml:space="preserve"> </w:t>
      </w:r>
      <w:r w:rsidR="00DC668A">
        <w:rPr>
          <w:rFonts w:ascii="Times New Roman" w:hAnsi="Times New Roman"/>
          <w:sz w:val="24"/>
          <w:szCs w:val="24"/>
        </w:rPr>
        <w:t>nemzeti felsőoktatásról szóló</w:t>
      </w:r>
      <w:r>
        <w:rPr>
          <w:rFonts w:ascii="Times New Roman" w:hAnsi="Times New Roman"/>
          <w:sz w:val="24"/>
          <w:szCs w:val="24"/>
        </w:rPr>
        <w:t xml:space="preserve"> </w:t>
      </w:r>
      <w:r w:rsidR="00DC668A">
        <w:rPr>
          <w:rFonts w:ascii="Times New Roman" w:hAnsi="Times New Roman"/>
          <w:sz w:val="24"/>
          <w:szCs w:val="24"/>
        </w:rPr>
        <w:t>2011. évi CCIV. t</w:t>
      </w:r>
      <w:r>
        <w:rPr>
          <w:rFonts w:ascii="Times New Roman" w:hAnsi="Times New Roman"/>
          <w:sz w:val="24"/>
          <w:szCs w:val="24"/>
        </w:rPr>
        <w:t>örvény (a továbbiakban:</w:t>
      </w:r>
      <w:r w:rsidR="000F798E">
        <w:rPr>
          <w:rFonts w:ascii="Times New Roman" w:hAnsi="Times New Roman"/>
          <w:sz w:val="24"/>
          <w:szCs w:val="24"/>
        </w:rPr>
        <w:t xml:space="preserve"> </w:t>
      </w:r>
      <w:proofErr w:type="spellStart"/>
      <w:r w:rsidR="00DC668A">
        <w:rPr>
          <w:rFonts w:ascii="Times New Roman" w:hAnsi="Times New Roman"/>
          <w:sz w:val="24"/>
          <w:szCs w:val="24"/>
        </w:rPr>
        <w:t>Nftv</w:t>
      </w:r>
      <w:proofErr w:type="spellEnd"/>
      <w:r w:rsidR="00DC668A">
        <w:rPr>
          <w:rFonts w:ascii="Times New Roman" w:hAnsi="Times New Roman"/>
          <w:sz w:val="24"/>
          <w:szCs w:val="24"/>
        </w:rPr>
        <w:t>.)</w:t>
      </w:r>
      <w:r w:rsidR="000F798E">
        <w:rPr>
          <w:rFonts w:ascii="Times New Roman" w:hAnsi="Times New Roman"/>
          <w:sz w:val="24"/>
          <w:szCs w:val="24"/>
        </w:rPr>
        <w:t xml:space="preserve"> </w:t>
      </w:r>
    </w:p>
    <w:p w14:paraId="659AA3E6" w14:textId="77777777" w:rsidR="00A2353E" w:rsidRDefault="00A2353E" w:rsidP="00F34209">
      <w:pPr>
        <w:tabs>
          <w:tab w:val="left" w:pos="284"/>
        </w:tabs>
        <w:spacing w:after="0"/>
        <w:jc w:val="both"/>
        <w:rPr>
          <w:rFonts w:ascii="Times New Roman" w:hAnsi="Times New Roman"/>
          <w:sz w:val="24"/>
          <w:szCs w:val="24"/>
        </w:rPr>
      </w:pPr>
    </w:p>
    <w:p w14:paraId="788E9D72" w14:textId="59F75C14" w:rsidR="00183B75" w:rsidRPr="00183B75" w:rsidRDefault="00901F31" w:rsidP="00F34209">
      <w:pPr>
        <w:tabs>
          <w:tab w:val="left" w:pos="284"/>
        </w:tabs>
        <w:spacing w:after="0"/>
        <w:jc w:val="center"/>
        <w:rPr>
          <w:rFonts w:ascii="Times New Roman" w:hAnsi="Times New Roman"/>
          <w:b/>
          <w:sz w:val="24"/>
          <w:szCs w:val="24"/>
        </w:rPr>
      </w:pPr>
      <w:r>
        <w:rPr>
          <w:rFonts w:ascii="Times New Roman" w:hAnsi="Times New Roman"/>
          <w:b/>
          <w:sz w:val="24"/>
          <w:szCs w:val="24"/>
        </w:rPr>
        <w:t>3</w:t>
      </w:r>
      <w:r w:rsidR="00183B75" w:rsidRPr="00183B75">
        <w:rPr>
          <w:rFonts w:ascii="Times New Roman" w:hAnsi="Times New Roman"/>
          <w:b/>
          <w:sz w:val="24"/>
          <w:szCs w:val="24"/>
        </w:rPr>
        <w:t xml:space="preserve">. Az adatkezelő által végzett </w:t>
      </w:r>
      <w:r w:rsidR="00EF7BD8">
        <w:rPr>
          <w:rFonts w:ascii="Times New Roman" w:hAnsi="Times New Roman"/>
          <w:b/>
          <w:sz w:val="24"/>
          <w:szCs w:val="24"/>
        </w:rPr>
        <w:t xml:space="preserve">specifikus </w:t>
      </w:r>
      <w:r w:rsidR="00183B75" w:rsidRPr="00183B75">
        <w:rPr>
          <w:rFonts w:ascii="Times New Roman" w:hAnsi="Times New Roman"/>
          <w:b/>
          <w:sz w:val="24"/>
          <w:szCs w:val="24"/>
        </w:rPr>
        <w:t>adatkezelések</w:t>
      </w:r>
      <w:r w:rsidR="00EF7BD8">
        <w:rPr>
          <w:rFonts w:ascii="Times New Roman" w:hAnsi="Times New Roman"/>
          <w:b/>
          <w:sz w:val="24"/>
          <w:szCs w:val="24"/>
        </w:rPr>
        <w:t xml:space="preserve"> egyes programokhoz kapcsolódóan</w:t>
      </w:r>
    </w:p>
    <w:p w14:paraId="123B1807" w14:textId="77777777" w:rsidR="00183B75" w:rsidRDefault="00183B75" w:rsidP="00F34209">
      <w:pPr>
        <w:tabs>
          <w:tab w:val="left" w:pos="284"/>
        </w:tabs>
        <w:spacing w:after="0"/>
        <w:jc w:val="both"/>
        <w:rPr>
          <w:rFonts w:ascii="Times New Roman" w:hAnsi="Times New Roman"/>
          <w:sz w:val="24"/>
          <w:szCs w:val="24"/>
        </w:rPr>
      </w:pPr>
    </w:p>
    <w:p w14:paraId="00157088" w14:textId="568ED526" w:rsidR="00736097" w:rsidRPr="009828F7" w:rsidRDefault="00901F31" w:rsidP="00F34209">
      <w:pPr>
        <w:tabs>
          <w:tab w:val="left" w:pos="284"/>
        </w:tabs>
        <w:spacing w:after="0"/>
        <w:jc w:val="center"/>
        <w:rPr>
          <w:rFonts w:ascii="Times New Roman" w:hAnsi="Times New Roman"/>
          <w:i/>
          <w:sz w:val="24"/>
          <w:szCs w:val="24"/>
        </w:rPr>
      </w:pPr>
      <w:r>
        <w:rPr>
          <w:rFonts w:ascii="Times New Roman" w:hAnsi="Times New Roman"/>
          <w:i/>
          <w:sz w:val="24"/>
          <w:szCs w:val="24"/>
        </w:rPr>
        <w:t>3.</w:t>
      </w:r>
      <w:r w:rsidR="00183B75" w:rsidRPr="00183B75">
        <w:rPr>
          <w:rFonts w:ascii="Times New Roman" w:hAnsi="Times New Roman"/>
          <w:i/>
          <w:sz w:val="24"/>
          <w:szCs w:val="24"/>
        </w:rPr>
        <w:t>1.</w:t>
      </w:r>
      <w:r w:rsidR="00183B75">
        <w:rPr>
          <w:rFonts w:ascii="Times New Roman" w:hAnsi="Times New Roman"/>
          <w:i/>
          <w:sz w:val="24"/>
          <w:szCs w:val="24"/>
        </w:rPr>
        <w:t xml:space="preserve"> A</w:t>
      </w:r>
      <w:r w:rsidR="008C6988">
        <w:rPr>
          <w:rFonts w:ascii="Times New Roman" w:hAnsi="Times New Roman"/>
          <w:i/>
          <w:sz w:val="24"/>
          <w:szCs w:val="24"/>
        </w:rPr>
        <w:t xml:space="preserve">z Innovációs Ökoszisztéma Központ által kiírt, illetve koordinált </w:t>
      </w:r>
      <w:r w:rsidR="002F73F8">
        <w:rPr>
          <w:rFonts w:ascii="Times New Roman" w:hAnsi="Times New Roman"/>
          <w:i/>
          <w:sz w:val="24"/>
          <w:szCs w:val="24"/>
        </w:rPr>
        <w:t xml:space="preserve">innovációs célú hallgatói </w:t>
      </w:r>
      <w:r w:rsidR="008C6988">
        <w:rPr>
          <w:rFonts w:ascii="Times New Roman" w:hAnsi="Times New Roman"/>
          <w:i/>
          <w:sz w:val="24"/>
          <w:szCs w:val="24"/>
        </w:rPr>
        <w:t>pályázatok</w:t>
      </w:r>
      <w:r w:rsidR="002F73F8">
        <w:rPr>
          <w:rFonts w:ascii="Times New Roman" w:hAnsi="Times New Roman"/>
          <w:i/>
          <w:sz w:val="24"/>
          <w:szCs w:val="24"/>
        </w:rPr>
        <w:t xml:space="preserve">kal </w:t>
      </w:r>
      <w:r w:rsidR="000F798E">
        <w:rPr>
          <w:rFonts w:ascii="Times New Roman" w:hAnsi="Times New Roman"/>
          <w:i/>
          <w:sz w:val="24"/>
          <w:szCs w:val="24"/>
        </w:rPr>
        <w:t xml:space="preserve">összefüggő </w:t>
      </w:r>
      <w:r w:rsidR="00183B75">
        <w:rPr>
          <w:rFonts w:ascii="Times New Roman" w:hAnsi="Times New Roman"/>
          <w:i/>
          <w:sz w:val="24"/>
          <w:szCs w:val="24"/>
        </w:rPr>
        <w:t xml:space="preserve">adatkezelés </w:t>
      </w:r>
    </w:p>
    <w:p w14:paraId="518AB66C" w14:textId="77777777" w:rsidR="0072259D" w:rsidRDefault="0072259D" w:rsidP="00F34209">
      <w:pPr>
        <w:pStyle w:val="NormlWeb"/>
        <w:spacing w:before="0" w:beforeAutospacing="0" w:after="0" w:afterAutospacing="0" w:line="276" w:lineRule="auto"/>
        <w:jc w:val="both"/>
        <w:rPr>
          <w:rFonts w:eastAsia="Times New Roman"/>
          <w:color w:val="auto"/>
        </w:rPr>
      </w:pPr>
    </w:p>
    <w:p w14:paraId="51851CBC" w14:textId="61A88AC7" w:rsidR="002F73F8" w:rsidRDefault="002F73F8" w:rsidP="00F34209">
      <w:pPr>
        <w:pStyle w:val="NormlWeb"/>
        <w:spacing w:before="0" w:beforeAutospacing="0" w:after="0" w:afterAutospacing="0" w:line="276" w:lineRule="auto"/>
        <w:jc w:val="both"/>
        <w:rPr>
          <w:rFonts w:eastAsia="Times New Roman"/>
          <w:color w:val="auto"/>
        </w:rPr>
      </w:pPr>
      <w:r w:rsidRPr="005B078F">
        <w:rPr>
          <w:rFonts w:eastAsia="Times New Roman"/>
          <w:color w:val="auto"/>
        </w:rPr>
        <w:t>A</w:t>
      </w:r>
      <w:r>
        <w:rPr>
          <w:rFonts w:eastAsia="Times New Roman"/>
          <w:color w:val="auto"/>
        </w:rPr>
        <w:t xml:space="preserve">z Innovációs Ökoszisztéma Központ által kiírt hallgatói pályázatok (többek közt stUDinnovate, </w:t>
      </w:r>
      <w:proofErr w:type="spellStart"/>
      <w:r>
        <w:rPr>
          <w:rFonts w:eastAsia="Times New Roman"/>
          <w:color w:val="auto"/>
        </w:rPr>
        <w:t>Proof</w:t>
      </w:r>
      <w:proofErr w:type="spellEnd"/>
      <w:r>
        <w:rPr>
          <w:rFonts w:eastAsia="Times New Roman"/>
          <w:color w:val="auto"/>
        </w:rPr>
        <w:t xml:space="preserve"> of </w:t>
      </w:r>
      <w:proofErr w:type="spellStart"/>
      <w:r>
        <w:rPr>
          <w:rFonts w:eastAsia="Times New Roman"/>
          <w:color w:val="auto"/>
        </w:rPr>
        <w:t>Concept</w:t>
      </w:r>
      <w:proofErr w:type="spellEnd"/>
      <w:r>
        <w:rPr>
          <w:rFonts w:eastAsia="Times New Roman"/>
          <w:color w:val="auto"/>
        </w:rPr>
        <w:t>, HSUP</w:t>
      </w:r>
      <w:r w:rsidR="00146DEB">
        <w:rPr>
          <w:rFonts w:eastAsia="Times New Roman"/>
          <w:color w:val="auto"/>
        </w:rPr>
        <w:t>, alkotótábor</w:t>
      </w:r>
      <w:r>
        <w:rPr>
          <w:rFonts w:eastAsia="Times New Roman"/>
          <w:color w:val="auto"/>
        </w:rPr>
        <w:t>)</w:t>
      </w:r>
      <w:r w:rsidRPr="005B078F">
        <w:rPr>
          <w:rFonts w:eastAsia="Times New Roman"/>
          <w:color w:val="auto"/>
        </w:rPr>
        <w:t xml:space="preserve"> a Debreceni Egyetem hallgatói számára </w:t>
      </w:r>
      <w:r>
        <w:rPr>
          <w:rFonts w:eastAsia="Times New Roman"/>
          <w:color w:val="auto"/>
        </w:rPr>
        <w:t xml:space="preserve">nyújtanak szakmai és esetenként pénzügyi támogatást </w:t>
      </w:r>
      <w:r>
        <w:t>a Debreceni Egyetemen születő innovatív ötletek validációjára, fejlesztésére, prototipizálására, összefoglalóan az innovatív ötletek piacra lépéséhez szükséges tevékenységek elvégzésére</w:t>
      </w:r>
      <w:r>
        <w:rPr>
          <w:rFonts w:eastAsia="Times New Roman"/>
          <w:color w:val="auto"/>
        </w:rPr>
        <w:t xml:space="preserve">. A programok képzési elemei </w:t>
      </w:r>
      <w:r w:rsidRPr="005B078F">
        <w:rPr>
          <w:rFonts w:eastAsia="Times New Roman"/>
          <w:color w:val="auto"/>
        </w:rPr>
        <w:t xml:space="preserve">kompetenciafejlesztési, szemléletformálási </w:t>
      </w:r>
      <w:r>
        <w:rPr>
          <w:rFonts w:eastAsia="Times New Roman"/>
          <w:color w:val="auto"/>
        </w:rPr>
        <w:t>céllal valósulnak meg</w:t>
      </w:r>
      <w:r w:rsidRPr="005B078F">
        <w:rPr>
          <w:rFonts w:eastAsia="Times New Roman"/>
          <w:color w:val="auto"/>
        </w:rPr>
        <w:t>.</w:t>
      </w:r>
    </w:p>
    <w:p w14:paraId="7AAC350E" w14:textId="77777777" w:rsidR="002F73F8" w:rsidRDefault="002F73F8" w:rsidP="00F34209">
      <w:pPr>
        <w:pStyle w:val="NormlWeb"/>
        <w:spacing w:before="0" w:beforeAutospacing="0" w:after="0" w:afterAutospacing="0" w:line="276" w:lineRule="auto"/>
        <w:jc w:val="both"/>
        <w:rPr>
          <w:rFonts w:eastAsia="Times New Roman"/>
          <w:color w:val="auto"/>
        </w:rPr>
      </w:pPr>
      <w:r>
        <w:rPr>
          <w:rFonts w:eastAsia="Times New Roman"/>
          <w:color w:val="auto"/>
        </w:rPr>
        <w:t xml:space="preserve">A </w:t>
      </w:r>
      <w:r w:rsidR="002C4E6D">
        <w:rPr>
          <w:rFonts w:eastAsia="Times New Roman"/>
          <w:color w:val="auto"/>
        </w:rPr>
        <w:t xml:space="preserve">hallgatói </w:t>
      </w:r>
      <w:r>
        <w:rPr>
          <w:rFonts w:eastAsia="Times New Roman"/>
          <w:color w:val="auto"/>
        </w:rPr>
        <w:t>pályázatok végrehajtása 4 szakaszra bontható, melyekhez kapcsolódóan adatkezelés történik: jelentkezés, bírálat, megvalósítás, disszemináció.</w:t>
      </w:r>
    </w:p>
    <w:p w14:paraId="3B7C5558" w14:textId="4093F6C2" w:rsidR="002C4E6D" w:rsidRPr="005B078F" w:rsidRDefault="002C4E6D" w:rsidP="00F34209">
      <w:pPr>
        <w:pStyle w:val="NormlWeb"/>
        <w:spacing w:before="0" w:beforeAutospacing="0" w:after="0" w:afterAutospacing="0" w:line="276" w:lineRule="auto"/>
        <w:jc w:val="both"/>
        <w:rPr>
          <w:rFonts w:eastAsia="Times New Roman"/>
          <w:color w:val="auto"/>
        </w:rPr>
      </w:pPr>
      <w:r>
        <w:rPr>
          <w:rFonts w:eastAsia="Times New Roman"/>
          <w:color w:val="auto"/>
        </w:rPr>
        <w:t xml:space="preserve">A hallgatói pályázatok saját forrásokból (pl. Debreceni </w:t>
      </w:r>
      <w:r w:rsidR="009E4F2D">
        <w:rPr>
          <w:rFonts w:eastAsia="Times New Roman"/>
          <w:color w:val="auto"/>
        </w:rPr>
        <w:t>E</w:t>
      </w:r>
      <w:r>
        <w:rPr>
          <w:rFonts w:eastAsia="Times New Roman"/>
          <w:color w:val="auto"/>
        </w:rPr>
        <w:t>gyetem Innovációs Alap) vagy külső forrásokból (pl. NKFIH által vagy EU társfinanszírozott Operatív Programok keretében megvalósuló támogatott projektek) valósulnak meg.</w:t>
      </w:r>
    </w:p>
    <w:p w14:paraId="2BE2E32B" w14:textId="77777777" w:rsidR="0072259D" w:rsidRDefault="0072259D" w:rsidP="00F34209">
      <w:pPr>
        <w:pStyle w:val="NormlWeb"/>
        <w:spacing w:before="0" w:beforeAutospacing="0" w:after="0" w:afterAutospacing="0" w:line="276" w:lineRule="auto"/>
        <w:jc w:val="both"/>
        <w:rPr>
          <w:i/>
        </w:rPr>
      </w:pPr>
    </w:p>
    <w:p w14:paraId="3A31A610" w14:textId="77777777" w:rsidR="002C4E6D" w:rsidRPr="00EF7BD8" w:rsidRDefault="00620263" w:rsidP="00F34209">
      <w:pPr>
        <w:pStyle w:val="NormlWeb"/>
        <w:spacing w:before="0" w:beforeAutospacing="0" w:after="0" w:afterAutospacing="0" w:line="276" w:lineRule="auto"/>
        <w:jc w:val="both"/>
        <w:rPr>
          <w:i/>
        </w:rPr>
      </w:pPr>
      <w:r>
        <w:rPr>
          <w:i/>
        </w:rPr>
        <w:lastRenderedPageBreak/>
        <w:t xml:space="preserve">3.1.1. </w:t>
      </w:r>
      <w:r w:rsidR="002C4E6D">
        <w:rPr>
          <w:i/>
        </w:rPr>
        <w:t xml:space="preserve">Adatkezelés a jelentkezés szakaszában: </w:t>
      </w:r>
      <w:r w:rsidR="002C4E6D">
        <w:rPr>
          <w:rFonts w:eastAsia="Times New Roman"/>
        </w:rPr>
        <w:t>A</w:t>
      </w:r>
      <w:r w:rsidR="002C4E6D" w:rsidRPr="002C4E6D">
        <w:rPr>
          <w:rFonts w:eastAsia="Times New Roman"/>
        </w:rPr>
        <w:t xml:space="preserve"> hallgatók a</w:t>
      </w:r>
      <w:r w:rsidR="002C4E6D">
        <w:rPr>
          <w:rFonts w:eastAsia="Times New Roman"/>
        </w:rPr>
        <w:t>z Innovációs Ökoszisztéma Központ vagy a Kutatáshasznosítási és Technológiatranszfer</w:t>
      </w:r>
      <w:r w:rsidR="002C4E6D" w:rsidRPr="002C4E6D">
        <w:rPr>
          <w:rFonts w:eastAsia="Times New Roman"/>
        </w:rPr>
        <w:t xml:space="preserve"> Központ honlapján található űrlap kitöltésével </w:t>
      </w:r>
      <w:r w:rsidR="002C4E6D">
        <w:rPr>
          <w:rFonts w:eastAsia="Times New Roman"/>
        </w:rPr>
        <w:t>nyújthatják be</w:t>
      </w:r>
      <w:r w:rsidR="002C4E6D" w:rsidRPr="002C4E6D">
        <w:rPr>
          <w:rFonts w:eastAsia="Times New Roman"/>
        </w:rPr>
        <w:t xml:space="preserve"> </w:t>
      </w:r>
      <w:r w:rsidR="002C4E6D" w:rsidRPr="002E2766">
        <w:rPr>
          <w:rFonts w:eastAsia="Times New Roman"/>
        </w:rPr>
        <w:t>jelentkezésüket</w:t>
      </w:r>
      <w:r w:rsidR="002C4E6D" w:rsidRPr="002C4E6D">
        <w:rPr>
          <w:rFonts w:eastAsia="Times New Roman"/>
        </w:rPr>
        <w:t xml:space="preserve"> </w:t>
      </w:r>
      <w:r w:rsidR="002C4E6D">
        <w:rPr>
          <w:rFonts w:eastAsia="Times New Roman"/>
        </w:rPr>
        <w:t>az egyes pályázatokra.</w:t>
      </w:r>
    </w:p>
    <w:p w14:paraId="1DBC8B8E" w14:textId="77777777" w:rsidR="002C4E6D" w:rsidRDefault="002C4E6D" w:rsidP="00F34209">
      <w:pPr>
        <w:pStyle w:val="NormlWeb"/>
        <w:spacing w:before="0" w:beforeAutospacing="0" w:after="0" w:afterAutospacing="0" w:line="276" w:lineRule="auto"/>
        <w:jc w:val="both"/>
        <w:rPr>
          <w:i/>
        </w:rPr>
      </w:pPr>
    </w:p>
    <w:p w14:paraId="71D2B22F" w14:textId="0EB498EB" w:rsidR="002C4E6D" w:rsidRPr="002C4E6D" w:rsidRDefault="002C4E6D" w:rsidP="00F34209">
      <w:pPr>
        <w:pStyle w:val="NormlWeb"/>
        <w:spacing w:before="0" w:beforeAutospacing="0" w:after="240" w:afterAutospacing="0" w:line="276" w:lineRule="auto"/>
        <w:ind w:left="720"/>
        <w:jc w:val="both"/>
      </w:pPr>
      <w:r>
        <w:rPr>
          <w:i/>
        </w:rPr>
        <w:t xml:space="preserve">3.1.1.1 </w:t>
      </w:r>
      <w:r w:rsidR="009828F7" w:rsidRPr="009828F7">
        <w:rPr>
          <w:i/>
        </w:rPr>
        <w:t>Az adatkezelés célja</w:t>
      </w:r>
      <w:r w:rsidR="009828F7" w:rsidRPr="009828F7">
        <w:t>:</w:t>
      </w:r>
      <w:r w:rsidR="005B078F">
        <w:t xml:space="preserve"> </w:t>
      </w:r>
      <w:r w:rsidR="001E1E84">
        <w:t xml:space="preserve">A </w:t>
      </w:r>
      <w:r>
        <w:t xml:space="preserve">hallgatók számára meghirdetett </w:t>
      </w:r>
      <w:r w:rsidR="001E1E84">
        <w:t>pályáz</w:t>
      </w:r>
      <w:r>
        <w:t xml:space="preserve">atok keretében </w:t>
      </w:r>
      <w:r w:rsidR="00551CF0">
        <w:t xml:space="preserve">a jelentkezők beazonosításához és </w:t>
      </w:r>
      <w:r>
        <w:t>a</w:t>
      </w:r>
      <w:r w:rsidRPr="002C4E6D">
        <w:t xml:space="preserve"> résztvevő </w:t>
      </w:r>
      <w:r>
        <w:t xml:space="preserve">személyek kiválasztásához szükséges személyes adatok, </w:t>
      </w:r>
      <w:r w:rsidR="00551CF0">
        <w:t>vállalt feladato</w:t>
      </w:r>
      <w:r>
        <w:t>k megismerése</w:t>
      </w:r>
      <w:r w:rsidR="00551CF0">
        <w:t>.</w:t>
      </w:r>
      <w:r w:rsidRPr="002C4E6D">
        <w:t xml:space="preserve"> </w:t>
      </w:r>
    </w:p>
    <w:p w14:paraId="20446B4F" w14:textId="1AA58348" w:rsidR="009828F7" w:rsidRPr="00EF7BD8" w:rsidRDefault="00620263" w:rsidP="00F34209">
      <w:pPr>
        <w:pStyle w:val="NormlWeb"/>
        <w:spacing w:before="0" w:beforeAutospacing="0" w:after="0" w:afterAutospacing="0" w:line="276" w:lineRule="auto"/>
        <w:ind w:left="720"/>
        <w:jc w:val="both"/>
        <w:rPr>
          <w:i/>
        </w:rPr>
      </w:pPr>
      <w:r>
        <w:rPr>
          <w:i/>
        </w:rPr>
        <w:t>3.1.</w:t>
      </w:r>
      <w:r w:rsidR="00551CF0">
        <w:rPr>
          <w:i/>
        </w:rPr>
        <w:t>1.</w:t>
      </w:r>
      <w:r>
        <w:rPr>
          <w:i/>
        </w:rPr>
        <w:t xml:space="preserve">2. </w:t>
      </w:r>
      <w:r w:rsidR="009828F7" w:rsidRPr="009828F7">
        <w:rPr>
          <w:i/>
        </w:rPr>
        <w:t>Kezelt adatok köre</w:t>
      </w:r>
      <w:r w:rsidR="009828F7" w:rsidRPr="00EF7BD8">
        <w:rPr>
          <w:i/>
        </w:rPr>
        <w:t xml:space="preserve">: </w:t>
      </w:r>
      <w:r w:rsidR="00384B85" w:rsidRPr="00551CF0">
        <w:t>Az adatkezelés során az alábbi személyes adatok</w:t>
      </w:r>
      <w:r w:rsidR="00551CF0" w:rsidRPr="00551CF0">
        <w:t xml:space="preserve"> érintettek</w:t>
      </w:r>
      <w:r w:rsidR="00384B85" w:rsidRPr="00551CF0">
        <w:t>:</w:t>
      </w:r>
      <w:r w:rsidR="00384B85" w:rsidRPr="00EF7BD8">
        <w:rPr>
          <w:i/>
        </w:rPr>
        <w:t xml:space="preserve"> </w:t>
      </w:r>
    </w:p>
    <w:p w14:paraId="7BD56919" w14:textId="77777777" w:rsidR="0049299F" w:rsidRDefault="005B078F"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neve</w:t>
      </w:r>
    </w:p>
    <w:p w14:paraId="452DD526" w14:textId="77777777" w:rsidR="005B078F" w:rsidRDefault="005B078F"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hallgató </w:t>
      </w:r>
      <w:proofErr w:type="spellStart"/>
      <w:r>
        <w:rPr>
          <w:rFonts w:ascii="Times New Roman" w:hAnsi="Times New Roman"/>
          <w:sz w:val="24"/>
          <w:szCs w:val="24"/>
        </w:rPr>
        <w:t>neptun</w:t>
      </w:r>
      <w:proofErr w:type="spellEnd"/>
      <w:r>
        <w:rPr>
          <w:rFonts w:ascii="Times New Roman" w:hAnsi="Times New Roman"/>
          <w:sz w:val="24"/>
          <w:szCs w:val="24"/>
        </w:rPr>
        <w:t xml:space="preserve"> kódja</w:t>
      </w:r>
    </w:p>
    <w:p w14:paraId="0A56F065" w14:textId="77777777" w:rsidR="005B078F" w:rsidRDefault="005B078F"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email címe, telefonszáma</w:t>
      </w:r>
    </w:p>
    <w:p w14:paraId="44510126" w14:textId="77777777" w:rsidR="00D26AF0" w:rsidRDefault="00D26AF0"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nyelvtudása</w:t>
      </w:r>
    </w:p>
    <w:p w14:paraId="72A5D9F4" w14:textId="77777777" w:rsidR="00551CF0" w:rsidRDefault="00551CF0"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végzettsége</w:t>
      </w:r>
    </w:p>
    <w:p w14:paraId="57F99F8D" w14:textId="77777777" w:rsidR="003D3702" w:rsidRDefault="00551CF0"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hallgatói jogviszonya</w:t>
      </w:r>
    </w:p>
    <w:p w14:paraId="5FA76CF6" w14:textId="52E6F993" w:rsidR="00551CF0" w:rsidRDefault="003D3702"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esetenként </w:t>
      </w:r>
      <w:r w:rsidRPr="003D3702">
        <w:rPr>
          <w:rFonts w:ascii="Times New Roman" w:hAnsi="Times New Roman"/>
          <w:sz w:val="24"/>
          <w:szCs w:val="24"/>
        </w:rPr>
        <w:t>végzettséget, tapasztalatot, kompetenciákat igazoló információk, dokumentumok</w:t>
      </w:r>
    </w:p>
    <w:p w14:paraId="350BF501" w14:textId="77777777" w:rsidR="00551CF0" w:rsidRDefault="00551CF0"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pályázati dokumentációja (beleértve vállalásai)</w:t>
      </w:r>
    </w:p>
    <w:p w14:paraId="7540E880" w14:textId="52B23473" w:rsidR="00901FAC" w:rsidRDefault="00901FAC" w:rsidP="00F34209">
      <w:pPr>
        <w:spacing w:after="0"/>
        <w:ind w:left="720"/>
        <w:jc w:val="both"/>
        <w:rPr>
          <w:rFonts w:ascii="Times New Roman" w:hAnsi="Times New Roman"/>
          <w:sz w:val="24"/>
          <w:szCs w:val="24"/>
        </w:rPr>
      </w:pPr>
    </w:p>
    <w:p w14:paraId="562460D2" w14:textId="77777777" w:rsidR="009828F7" w:rsidRPr="009828F7" w:rsidRDefault="00620263" w:rsidP="00F34209">
      <w:pPr>
        <w:spacing w:after="0"/>
        <w:ind w:left="720"/>
        <w:jc w:val="both"/>
        <w:rPr>
          <w:rFonts w:ascii="Times New Roman" w:hAnsi="Times New Roman"/>
          <w:sz w:val="24"/>
          <w:szCs w:val="24"/>
        </w:rPr>
      </w:pPr>
      <w:r>
        <w:rPr>
          <w:rFonts w:ascii="Times New Roman" w:hAnsi="Times New Roman"/>
          <w:i/>
          <w:sz w:val="24"/>
          <w:szCs w:val="24"/>
        </w:rPr>
        <w:t>3.1.</w:t>
      </w:r>
      <w:r w:rsidR="00551CF0">
        <w:rPr>
          <w:rFonts w:ascii="Times New Roman" w:hAnsi="Times New Roman"/>
          <w:i/>
          <w:sz w:val="24"/>
          <w:szCs w:val="24"/>
        </w:rPr>
        <w:t>1.</w:t>
      </w:r>
      <w:r>
        <w:rPr>
          <w:rFonts w:ascii="Times New Roman" w:hAnsi="Times New Roman"/>
          <w:i/>
          <w:sz w:val="24"/>
          <w:szCs w:val="24"/>
        </w:rPr>
        <w:t xml:space="preserve">3. </w:t>
      </w:r>
      <w:r w:rsidR="009828F7" w:rsidRPr="009828F7">
        <w:rPr>
          <w:rFonts w:ascii="Times New Roman" w:hAnsi="Times New Roman"/>
          <w:i/>
          <w:sz w:val="24"/>
          <w:szCs w:val="24"/>
        </w:rPr>
        <w:t>Az adatkezelés jogalapja</w:t>
      </w:r>
      <w:r w:rsidR="009828F7" w:rsidRPr="007B3BE7">
        <w:rPr>
          <w:rFonts w:ascii="Times New Roman" w:hAnsi="Times New Roman"/>
          <w:sz w:val="24"/>
          <w:szCs w:val="24"/>
        </w:rPr>
        <w:t>:</w:t>
      </w:r>
      <w:r w:rsidR="000F798E" w:rsidRPr="007B3BE7">
        <w:rPr>
          <w:rFonts w:ascii="Times New Roman" w:hAnsi="Times New Roman"/>
          <w:sz w:val="24"/>
          <w:szCs w:val="24"/>
        </w:rPr>
        <w:t xml:space="preserve"> </w:t>
      </w:r>
      <w:r w:rsidR="00B80C31" w:rsidRPr="007B3BE7">
        <w:rPr>
          <w:rFonts w:ascii="Times New Roman" w:hAnsi="Times New Roman"/>
          <w:sz w:val="24"/>
          <w:szCs w:val="24"/>
        </w:rPr>
        <w:t>az érintett hozzájárulása</w:t>
      </w:r>
      <w:r w:rsidR="000F798E" w:rsidRPr="007B3BE7">
        <w:rPr>
          <w:rFonts w:ascii="Times New Roman" w:hAnsi="Times New Roman"/>
          <w:sz w:val="24"/>
          <w:szCs w:val="24"/>
        </w:rPr>
        <w:t xml:space="preserve"> </w:t>
      </w:r>
      <w:bookmarkStart w:id="2" w:name="_Hlk83042202"/>
      <w:r w:rsidR="00496A43" w:rsidRPr="007B3BE7">
        <w:rPr>
          <w:rFonts w:ascii="Times New Roman" w:hAnsi="Times New Roman"/>
          <w:sz w:val="24"/>
          <w:szCs w:val="24"/>
        </w:rPr>
        <w:t>[a G</w:t>
      </w:r>
      <w:r w:rsidR="00496A43">
        <w:rPr>
          <w:rFonts w:ascii="Times New Roman" w:hAnsi="Times New Roman"/>
          <w:sz w:val="24"/>
          <w:szCs w:val="24"/>
        </w:rPr>
        <w:t xml:space="preserve">DPR szerinti jogalap pontos megjelölése: GDPR 6. cikk (1) bekezdés </w:t>
      </w:r>
      <w:r w:rsidR="00B80C31">
        <w:rPr>
          <w:rFonts w:ascii="Times New Roman" w:hAnsi="Times New Roman"/>
          <w:sz w:val="24"/>
          <w:szCs w:val="24"/>
        </w:rPr>
        <w:t>a</w:t>
      </w:r>
      <w:r w:rsidR="00496A43">
        <w:rPr>
          <w:rFonts w:ascii="Times New Roman" w:hAnsi="Times New Roman"/>
          <w:sz w:val="24"/>
          <w:szCs w:val="24"/>
        </w:rPr>
        <w:t xml:space="preserve">) pont]. </w:t>
      </w:r>
    </w:p>
    <w:bookmarkEnd w:id="2"/>
    <w:p w14:paraId="4CA34EE6" w14:textId="77777777" w:rsidR="009828F7" w:rsidRPr="009828F7" w:rsidRDefault="009828F7" w:rsidP="00F34209">
      <w:pPr>
        <w:spacing w:after="0"/>
        <w:jc w:val="both"/>
        <w:rPr>
          <w:rFonts w:ascii="Times New Roman" w:hAnsi="Times New Roman"/>
          <w:sz w:val="24"/>
          <w:szCs w:val="24"/>
        </w:rPr>
      </w:pPr>
    </w:p>
    <w:p w14:paraId="3016BC00" w14:textId="2E5E743A" w:rsidR="009828F7" w:rsidRDefault="00620263" w:rsidP="00F34209">
      <w:pPr>
        <w:spacing w:after="0"/>
        <w:ind w:left="720"/>
        <w:jc w:val="both"/>
        <w:rPr>
          <w:rFonts w:ascii="Times New Roman" w:hAnsi="Times New Roman"/>
          <w:sz w:val="24"/>
          <w:szCs w:val="24"/>
        </w:rPr>
      </w:pPr>
      <w:r>
        <w:rPr>
          <w:rFonts w:ascii="Times New Roman" w:hAnsi="Times New Roman"/>
          <w:i/>
          <w:sz w:val="24"/>
          <w:szCs w:val="24"/>
        </w:rPr>
        <w:t>3.1.</w:t>
      </w:r>
      <w:r w:rsidR="00551CF0">
        <w:rPr>
          <w:rFonts w:ascii="Times New Roman" w:hAnsi="Times New Roman"/>
          <w:i/>
          <w:sz w:val="24"/>
          <w:szCs w:val="24"/>
        </w:rPr>
        <w:t>1.</w:t>
      </w:r>
      <w:r>
        <w:rPr>
          <w:rFonts w:ascii="Times New Roman" w:hAnsi="Times New Roman"/>
          <w:i/>
          <w:sz w:val="24"/>
          <w:szCs w:val="24"/>
        </w:rPr>
        <w:t xml:space="preserve">4. </w:t>
      </w:r>
      <w:r w:rsidR="009828F7" w:rsidRPr="009828F7">
        <w:rPr>
          <w:rFonts w:ascii="Times New Roman" w:hAnsi="Times New Roman"/>
          <w:i/>
          <w:sz w:val="24"/>
          <w:szCs w:val="24"/>
        </w:rPr>
        <w:t>Az adatkezelés időtartama</w:t>
      </w:r>
      <w:r w:rsidR="009828F7" w:rsidRPr="009828F7">
        <w:rPr>
          <w:rFonts w:ascii="Times New Roman" w:hAnsi="Times New Roman"/>
          <w:sz w:val="24"/>
          <w:szCs w:val="24"/>
        </w:rPr>
        <w:t>:</w:t>
      </w:r>
      <w:r w:rsidR="00D33B71">
        <w:rPr>
          <w:rFonts w:ascii="Times New Roman" w:hAnsi="Times New Roman"/>
          <w:sz w:val="24"/>
          <w:szCs w:val="24"/>
        </w:rPr>
        <w:t xml:space="preserve"> </w:t>
      </w:r>
      <w:r w:rsidR="00B80C31">
        <w:rPr>
          <w:rFonts w:ascii="Times New Roman" w:hAnsi="Times New Roman"/>
          <w:sz w:val="24"/>
          <w:szCs w:val="24"/>
        </w:rPr>
        <w:t xml:space="preserve">a hozzájárulás visszavonásáig, </w:t>
      </w:r>
      <w:r w:rsidR="007C04C7">
        <w:rPr>
          <w:rFonts w:ascii="Times New Roman" w:hAnsi="Times New Roman"/>
          <w:sz w:val="24"/>
          <w:szCs w:val="24"/>
        </w:rPr>
        <w:t xml:space="preserve">jellemzően </w:t>
      </w:r>
      <w:r w:rsidR="007C04C7" w:rsidRPr="007C04C7">
        <w:rPr>
          <w:rFonts w:ascii="Times New Roman" w:hAnsi="Times New Roman"/>
          <w:sz w:val="24"/>
          <w:szCs w:val="24"/>
        </w:rPr>
        <w:t>az innovációs pályázat végrehajtási időszak</w:t>
      </w:r>
      <w:r w:rsidR="007C04C7">
        <w:rPr>
          <w:rFonts w:ascii="Times New Roman" w:hAnsi="Times New Roman"/>
          <w:sz w:val="24"/>
          <w:szCs w:val="24"/>
        </w:rPr>
        <w:t>ának végéig</w:t>
      </w:r>
      <w:r w:rsidR="007C04C7" w:rsidRPr="007C04C7">
        <w:rPr>
          <w:rFonts w:ascii="Times New Roman" w:hAnsi="Times New Roman"/>
          <w:sz w:val="24"/>
          <w:szCs w:val="24"/>
        </w:rPr>
        <w:t>. Amennyiben külső forrásból kerül megvalósításra, akkor a támogatott projekt végrehajtására vonatkozó szabályok szerint (pl. érintett operatív program elszámolási időszakát követő 5 évig</w:t>
      </w:r>
      <w:proofErr w:type="gramStart"/>
      <w:r w:rsidR="007C04C7" w:rsidRPr="007C04C7">
        <w:rPr>
          <w:rFonts w:ascii="Times New Roman" w:hAnsi="Times New Roman"/>
          <w:sz w:val="24"/>
          <w:szCs w:val="24"/>
        </w:rPr>
        <w:t xml:space="preserve">) </w:t>
      </w:r>
      <w:r w:rsidR="005E3291">
        <w:rPr>
          <w:rFonts w:ascii="Times New Roman" w:hAnsi="Times New Roman"/>
          <w:sz w:val="24"/>
          <w:szCs w:val="24"/>
        </w:rPr>
        <w:t>.</w:t>
      </w:r>
      <w:proofErr w:type="gramEnd"/>
    </w:p>
    <w:p w14:paraId="73371BCC" w14:textId="77777777" w:rsidR="003F588A" w:rsidRDefault="003F588A" w:rsidP="00F34209">
      <w:pPr>
        <w:spacing w:after="0"/>
        <w:jc w:val="both"/>
        <w:rPr>
          <w:rFonts w:ascii="Times New Roman" w:hAnsi="Times New Roman"/>
          <w:sz w:val="24"/>
          <w:szCs w:val="24"/>
        </w:rPr>
      </w:pPr>
    </w:p>
    <w:p w14:paraId="24324C1C" w14:textId="77777777" w:rsidR="003F588A" w:rsidRPr="00B1218A" w:rsidRDefault="003F588A" w:rsidP="00F34209">
      <w:pPr>
        <w:spacing w:after="0"/>
        <w:ind w:left="720"/>
        <w:jc w:val="both"/>
        <w:rPr>
          <w:rFonts w:ascii="Times New Roman" w:hAnsi="Times New Roman"/>
          <w:sz w:val="24"/>
          <w:szCs w:val="24"/>
        </w:rPr>
      </w:pPr>
      <w:r w:rsidRPr="003F588A">
        <w:rPr>
          <w:rFonts w:ascii="Times New Roman" w:hAnsi="Times New Roman"/>
          <w:i/>
          <w:sz w:val="24"/>
          <w:szCs w:val="24"/>
        </w:rPr>
        <w:t>3.1.</w:t>
      </w:r>
      <w:r w:rsidR="00551CF0">
        <w:rPr>
          <w:rFonts w:ascii="Times New Roman" w:hAnsi="Times New Roman"/>
          <w:i/>
          <w:sz w:val="24"/>
          <w:szCs w:val="24"/>
        </w:rPr>
        <w:t>1.</w:t>
      </w:r>
      <w:r w:rsidRPr="003F588A">
        <w:rPr>
          <w:rFonts w:ascii="Times New Roman" w:hAnsi="Times New Roman"/>
          <w:i/>
          <w:sz w:val="24"/>
          <w:szCs w:val="24"/>
        </w:rPr>
        <w:t>5.</w:t>
      </w:r>
      <w:r>
        <w:rPr>
          <w:rFonts w:ascii="Times New Roman" w:hAnsi="Times New Roman"/>
          <w:i/>
          <w:sz w:val="24"/>
          <w:szCs w:val="24"/>
        </w:rPr>
        <w:t xml:space="preserve"> Hozzáféréssel rendelkezők köre</w:t>
      </w:r>
      <w:r w:rsidR="00B1218A">
        <w:rPr>
          <w:rFonts w:ascii="Times New Roman" w:hAnsi="Times New Roman"/>
          <w:sz w:val="24"/>
          <w:szCs w:val="24"/>
        </w:rPr>
        <w:t>:</w:t>
      </w:r>
      <w:r w:rsidR="00473789">
        <w:rPr>
          <w:rFonts w:ascii="Times New Roman" w:hAnsi="Times New Roman"/>
          <w:sz w:val="24"/>
          <w:szCs w:val="24"/>
        </w:rPr>
        <w:t xml:space="preserve"> </w:t>
      </w:r>
      <w:r w:rsidR="001E1E84">
        <w:rPr>
          <w:rFonts w:ascii="Times New Roman" w:hAnsi="Times New Roman"/>
          <w:sz w:val="24"/>
          <w:szCs w:val="24"/>
        </w:rPr>
        <w:t>az Innovációs Ökoszisztéma Központ érintett munkatársai</w:t>
      </w:r>
      <w:r w:rsidR="00D26AF0">
        <w:rPr>
          <w:rFonts w:ascii="Times New Roman" w:hAnsi="Times New Roman"/>
          <w:sz w:val="24"/>
          <w:szCs w:val="24"/>
        </w:rPr>
        <w:t>.</w:t>
      </w:r>
    </w:p>
    <w:p w14:paraId="389E9056" w14:textId="77777777" w:rsidR="009828F7" w:rsidRDefault="009828F7" w:rsidP="00F34209">
      <w:pPr>
        <w:spacing w:after="0"/>
        <w:jc w:val="both"/>
        <w:rPr>
          <w:rFonts w:ascii="Times New Roman" w:hAnsi="Times New Roman"/>
          <w:sz w:val="24"/>
          <w:szCs w:val="24"/>
        </w:rPr>
      </w:pPr>
    </w:p>
    <w:p w14:paraId="3613F5A1" w14:textId="3F8957C0" w:rsidR="005C6ECD" w:rsidRDefault="001E1E84" w:rsidP="00F34209">
      <w:pPr>
        <w:spacing w:after="0"/>
        <w:ind w:left="720"/>
        <w:jc w:val="both"/>
        <w:rPr>
          <w:rFonts w:ascii="Times New Roman" w:hAnsi="Times New Roman"/>
          <w:sz w:val="24"/>
          <w:szCs w:val="24"/>
        </w:rPr>
      </w:pPr>
      <w:r w:rsidRPr="001E1E84">
        <w:rPr>
          <w:rFonts w:ascii="Times New Roman" w:hAnsi="Times New Roman"/>
          <w:i/>
          <w:sz w:val="24"/>
          <w:szCs w:val="24"/>
        </w:rPr>
        <w:t>3.1.</w:t>
      </w:r>
      <w:r w:rsidR="00551CF0">
        <w:rPr>
          <w:rFonts w:ascii="Times New Roman" w:hAnsi="Times New Roman"/>
          <w:i/>
          <w:sz w:val="24"/>
          <w:szCs w:val="24"/>
        </w:rPr>
        <w:t>1.</w:t>
      </w:r>
      <w:r w:rsidRPr="001E1E84">
        <w:rPr>
          <w:rFonts w:ascii="Times New Roman" w:hAnsi="Times New Roman"/>
          <w:i/>
          <w:sz w:val="24"/>
          <w:szCs w:val="24"/>
        </w:rPr>
        <w:t>6. Adattovábbítás szervezeten kívülre</w:t>
      </w:r>
      <w:r>
        <w:rPr>
          <w:rFonts w:ascii="Times New Roman" w:hAnsi="Times New Roman"/>
          <w:sz w:val="24"/>
          <w:szCs w:val="24"/>
        </w:rPr>
        <w:t>:</w:t>
      </w:r>
      <w:r w:rsidR="007C04C7">
        <w:rPr>
          <w:rFonts w:ascii="Times New Roman" w:hAnsi="Times New Roman"/>
          <w:sz w:val="24"/>
          <w:szCs w:val="24"/>
        </w:rPr>
        <w:t xml:space="preserve"> Eseti megkeresés alapján érintett minisztériumok</w:t>
      </w:r>
      <w:r w:rsidR="007C04C7"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36C2F8C8" w14:textId="77777777" w:rsidR="00B80C31" w:rsidRDefault="00B80C31" w:rsidP="00F34209">
      <w:pPr>
        <w:spacing w:after="0"/>
        <w:jc w:val="both"/>
        <w:rPr>
          <w:rFonts w:ascii="Times New Roman" w:hAnsi="Times New Roman"/>
          <w:sz w:val="24"/>
          <w:szCs w:val="24"/>
        </w:rPr>
      </w:pPr>
    </w:p>
    <w:p w14:paraId="70CEDB95" w14:textId="323C24AC" w:rsidR="00B80C31" w:rsidRPr="005E3291" w:rsidRDefault="00B80C31" w:rsidP="00F34209">
      <w:pPr>
        <w:rPr>
          <w:rFonts w:ascii="Times New Roman" w:hAnsi="Times New Roman"/>
          <w:i/>
          <w:iCs/>
          <w:sz w:val="24"/>
          <w:szCs w:val="24"/>
        </w:rPr>
      </w:pPr>
      <w:r w:rsidRPr="005E3291">
        <w:rPr>
          <w:rFonts w:ascii="Times New Roman" w:hAnsi="Times New Roman"/>
          <w:i/>
          <w:iCs/>
          <w:sz w:val="24"/>
          <w:szCs w:val="24"/>
        </w:rPr>
        <w:t>3.</w:t>
      </w:r>
      <w:r w:rsidR="00551CF0">
        <w:rPr>
          <w:rFonts w:ascii="Times New Roman" w:hAnsi="Times New Roman"/>
          <w:i/>
          <w:iCs/>
          <w:sz w:val="24"/>
          <w:szCs w:val="24"/>
        </w:rPr>
        <w:t>1.</w:t>
      </w:r>
      <w:r w:rsidRPr="005E3291">
        <w:rPr>
          <w:rFonts w:ascii="Times New Roman" w:hAnsi="Times New Roman"/>
          <w:i/>
          <w:iCs/>
          <w:sz w:val="24"/>
          <w:szCs w:val="24"/>
        </w:rPr>
        <w:t>2. A pályázatok elbírálásával összefüggő adatkezelés</w:t>
      </w:r>
    </w:p>
    <w:p w14:paraId="4ACAD58B" w14:textId="77777777" w:rsidR="00B80C31" w:rsidRDefault="00B80C31" w:rsidP="00F34209">
      <w:pPr>
        <w:ind w:left="720"/>
        <w:jc w:val="both"/>
        <w:rPr>
          <w:rFonts w:ascii="Times New Roman" w:hAnsi="Times New Roman"/>
          <w:sz w:val="24"/>
          <w:szCs w:val="24"/>
        </w:rPr>
      </w:pPr>
      <w:r w:rsidRPr="00EF7BD8">
        <w:rPr>
          <w:rFonts w:ascii="Times New Roman" w:hAnsi="Times New Roman"/>
          <w:i/>
          <w:sz w:val="24"/>
          <w:szCs w:val="24"/>
        </w:rPr>
        <w:t>3.</w:t>
      </w:r>
      <w:r w:rsidR="00551CF0" w:rsidRPr="00EF7BD8">
        <w:rPr>
          <w:rFonts w:ascii="Times New Roman" w:hAnsi="Times New Roman"/>
          <w:i/>
          <w:sz w:val="24"/>
          <w:szCs w:val="24"/>
        </w:rPr>
        <w:t>1.</w:t>
      </w:r>
      <w:r w:rsidRPr="00EF7BD8">
        <w:rPr>
          <w:rFonts w:ascii="Times New Roman" w:hAnsi="Times New Roman"/>
          <w:i/>
          <w:sz w:val="24"/>
          <w:szCs w:val="24"/>
        </w:rPr>
        <w:t>2.1. Az adatkezelés célja:</w:t>
      </w:r>
      <w:r w:rsidR="00EA4509">
        <w:rPr>
          <w:rFonts w:ascii="Times New Roman" w:hAnsi="Times New Roman"/>
          <w:sz w:val="24"/>
          <w:szCs w:val="24"/>
        </w:rPr>
        <w:t xml:space="preserve"> A benyújtott pályázatok értékelése, az ösztöndíj elnyerésére javasolt hallgatók kiválasztása</w:t>
      </w:r>
    </w:p>
    <w:p w14:paraId="626F1D6B" w14:textId="77777777" w:rsidR="00B80C31" w:rsidRDefault="00B80C31" w:rsidP="00F34209">
      <w:pPr>
        <w:spacing w:after="0"/>
        <w:ind w:left="720"/>
        <w:jc w:val="both"/>
        <w:rPr>
          <w:rFonts w:ascii="Times New Roman" w:hAnsi="Times New Roman"/>
          <w:sz w:val="24"/>
          <w:szCs w:val="24"/>
        </w:rPr>
      </w:pPr>
      <w:r w:rsidRPr="00EF7BD8">
        <w:rPr>
          <w:rFonts w:ascii="Times New Roman" w:hAnsi="Times New Roman"/>
          <w:i/>
          <w:sz w:val="24"/>
          <w:szCs w:val="24"/>
        </w:rPr>
        <w:t>3.</w:t>
      </w:r>
      <w:r w:rsidR="00551CF0" w:rsidRPr="00EF7BD8">
        <w:rPr>
          <w:rFonts w:ascii="Times New Roman" w:hAnsi="Times New Roman"/>
          <w:i/>
          <w:sz w:val="24"/>
          <w:szCs w:val="24"/>
        </w:rPr>
        <w:t>1.</w:t>
      </w:r>
      <w:r w:rsidRPr="00EF7BD8">
        <w:rPr>
          <w:rFonts w:ascii="Times New Roman" w:hAnsi="Times New Roman"/>
          <w:i/>
          <w:sz w:val="24"/>
          <w:szCs w:val="24"/>
        </w:rPr>
        <w:t>2.2. A kezelt adatok köre:</w:t>
      </w:r>
      <w:r w:rsidR="00551CF0">
        <w:rPr>
          <w:rFonts w:ascii="Times New Roman" w:hAnsi="Times New Roman"/>
          <w:sz w:val="24"/>
          <w:szCs w:val="24"/>
        </w:rPr>
        <w:t xml:space="preserve"> Az adatkezelés során az alábbi személyes adatok érintettek:</w:t>
      </w:r>
    </w:p>
    <w:p w14:paraId="5BC88F99" w14:textId="12F8478E" w:rsidR="00EA4509" w:rsidRDefault="00EA4509"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jelentkező </w:t>
      </w:r>
      <w:r w:rsidR="0072259D">
        <w:rPr>
          <w:rFonts w:ascii="Times New Roman" w:hAnsi="Times New Roman"/>
          <w:sz w:val="24"/>
          <w:szCs w:val="24"/>
        </w:rPr>
        <w:t xml:space="preserve">hallgató </w:t>
      </w:r>
      <w:r>
        <w:rPr>
          <w:rFonts w:ascii="Times New Roman" w:hAnsi="Times New Roman"/>
          <w:sz w:val="24"/>
          <w:szCs w:val="24"/>
        </w:rPr>
        <w:t>neve</w:t>
      </w:r>
    </w:p>
    <w:p w14:paraId="1E409E67" w14:textId="3BD38BA1" w:rsidR="00EA4509" w:rsidRDefault="00EA4509"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jelentkező </w:t>
      </w:r>
      <w:r w:rsidR="0072259D">
        <w:rPr>
          <w:rFonts w:ascii="Times New Roman" w:hAnsi="Times New Roman"/>
          <w:sz w:val="24"/>
          <w:szCs w:val="24"/>
        </w:rPr>
        <w:t xml:space="preserve">hallgató </w:t>
      </w:r>
      <w:r>
        <w:rPr>
          <w:rFonts w:ascii="Times New Roman" w:hAnsi="Times New Roman"/>
          <w:sz w:val="24"/>
          <w:szCs w:val="24"/>
        </w:rPr>
        <w:t xml:space="preserve">pályázati </w:t>
      </w:r>
      <w:r w:rsidR="00551CF0">
        <w:rPr>
          <w:rFonts w:ascii="Times New Roman" w:hAnsi="Times New Roman"/>
          <w:sz w:val="24"/>
          <w:szCs w:val="24"/>
        </w:rPr>
        <w:t>dokumentációja</w:t>
      </w:r>
      <w:r w:rsidR="007C04C7">
        <w:rPr>
          <w:rFonts w:ascii="Times New Roman" w:hAnsi="Times New Roman"/>
          <w:sz w:val="24"/>
          <w:szCs w:val="24"/>
        </w:rPr>
        <w:t xml:space="preserve"> (beleértve vállalásai)</w:t>
      </w:r>
    </w:p>
    <w:p w14:paraId="443D96ED" w14:textId="22DDB66B" w:rsidR="00835D46" w:rsidRDefault="00835D46"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lastRenderedPageBreak/>
        <w:t>kép- és videó</w:t>
      </w:r>
      <w:r w:rsidR="00142ACD">
        <w:rPr>
          <w:rFonts w:ascii="Times New Roman" w:hAnsi="Times New Roman"/>
          <w:sz w:val="24"/>
          <w:szCs w:val="24"/>
        </w:rPr>
        <w:t>a</w:t>
      </w:r>
      <w:r>
        <w:rPr>
          <w:rFonts w:ascii="Times New Roman" w:hAnsi="Times New Roman"/>
          <w:sz w:val="24"/>
          <w:szCs w:val="24"/>
        </w:rPr>
        <w:t>nyag (szóbeli meghallgatás esetén)</w:t>
      </w:r>
    </w:p>
    <w:p w14:paraId="30099748" w14:textId="77777777" w:rsidR="00551CF0" w:rsidRDefault="00551CF0" w:rsidP="00F34209">
      <w:pPr>
        <w:spacing w:after="0"/>
        <w:ind w:left="1418"/>
        <w:jc w:val="both"/>
        <w:rPr>
          <w:rFonts w:ascii="Times New Roman" w:hAnsi="Times New Roman"/>
          <w:sz w:val="24"/>
          <w:szCs w:val="24"/>
        </w:rPr>
      </w:pPr>
    </w:p>
    <w:p w14:paraId="7AFD7208" w14:textId="77777777" w:rsidR="00EA4509" w:rsidRPr="00EA4509" w:rsidRDefault="00B80C31" w:rsidP="00F34209">
      <w:pPr>
        <w:ind w:left="720"/>
        <w:jc w:val="both"/>
        <w:rPr>
          <w:rFonts w:ascii="Times New Roman" w:hAnsi="Times New Roman"/>
          <w:sz w:val="24"/>
          <w:szCs w:val="24"/>
        </w:rPr>
      </w:pPr>
      <w:r w:rsidRPr="00EF7BD8">
        <w:rPr>
          <w:rFonts w:ascii="Times New Roman" w:hAnsi="Times New Roman"/>
          <w:i/>
          <w:sz w:val="24"/>
          <w:szCs w:val="24"/>
        </w:rPr>
        <w:t>3.</w:t>
      </w:r>
      <w:r w:rsidR="00551CF0" w:rsidRPr="00EF7BD8">
        <w:rPr>
          <w:rFonts w:ascii="Times New Roman" w:hAnsi="Times New Roman"/>
          <w:i/>
          <w:sz w:val="24"/>
          <w:szCs w:val="24"/>
        </w:rPr>
        <w:t>1.</w:t>
      </w:r>
      <w:r w:rsidRPr="00EF7BD8">
        <w:rPr>
          <w:rFonts w:ascii="Times New Roman" w:hAnsi="Times New Roman"/>
          <w:i/>
          <w:sz w:val="24"/>
          <w:szCs w:val="24"/>
        </w:rPr>
        <w:t>2.3. Az adatkezelés jogalapja:</w:t>
      </w:r>
      <w:r w:rsidR="00EA4509">
        <w:rPr>
          <w:rFonts w:ascii="Times New Roman" w:hAnsi="Times New Roman"/>
          <w:sz w:val="24"/>
          <w:szCs w:val="24"/>
        </w:rPr>
        <w:t xml:space="preserve"> </w:t>
      </w:r>
      <w:r w:rsidR="00EA4509" w:rsidRPr="009977E2">
        <w:rPr>
          <w:rFonts w:ascii="Times New Roman" w:hAnsi="Times New Roman"/>
          <w:sz w:val="24"/>
          <w:szCs w:val="24"/>
        </w:rPr>
        <w:t>közfeladat ellátása</w:t>
      </w:r>
      <w:r w:rsidR="00EA4509">
        <w:rPr>
          <w:rFonts w:ascii="Times New Roman" w:hAnsi="Times New Roman"/>
          <w:sz w:val="24"/>
          <w:szCs w:val="24"/>
        </w:rPr>
        <w:t xml:space="preserve"> </w:t>
      </w:r>
      <w:r w:rsidR="00EA4509" w:rsidRPr="00EA4509">
        <w:rPr>
          <w:rFonts w:ascii="Times New Roman" w:hAnsi="Times New Roman"/>
          <w:sz w:val="24"/>
          <w:szCs w:val="24"/>
        </w:rPr>
        <w:t xml:space="preserve">[a GDPR szerinti jogalap pontos megjelölése: GDPR 6. cikk (1) bekezdés </w:t>
      </w:r>
      <w:r w:rsidR="00EA4509">
        <w:rPr>
          <w:rFonts w:ascii="Times New Roman" w:hAnsi="Times New Roman"/>
          <w:sz w:val="24"/>
          <w:szCs w:val="24"/>
        </w:rPr>
        <w:t>e</w:t>
      </w:r>
      <w:r w:rsidR="00EA4509" w:rsidRPr="00EA4509">
        <w:rPr>
          <w:rFonts w:ascii="Times New Roman" w:hAnsi="Times New Roman"/>
          <w:sz w:val="24"/>
          <w:szCs w:val="24"/>
        </w:rPr>
        <w:t xml:space="preserve">) pont]. </w:t>
      </w:r>
    </w:p>
    <w:p w14:paraId="680C84AE" w14:textId="3679707E" w:rsidR="0072259D" w:rsidRDefault="00B80C31" w:rsidP="00F34209">
      <w:pPr>
        <w:spacing w:before="240"/>
        <w:ind w:left="720"/>
        <w:jc w:val="both"/>
        <w:rPr>
          <w:rFonts w:ascii="Times New Roman" w:hAnsi="Times New Roman"/>
          <w:sz w:val="24"/>
          <w:szCs w:val="24"/>
        </w:rPr>
      </w:pPr>
      <w:r w:rsidRPr="00EF7BD8">
        <w:rPr>
          <w:rFonts w:ascii="Times New Roman" w:hAnsi="Times New Roman"/>
          <w:i/>
          <w:sz w:val="24"/>
          <w:szCs w:val="24"/>
        </w:rPr>
        <w:t>3.</w:t>
      </w:r>
      <w:r w:rsidR="00551CF0" w:rsidRPr="00EF7BD8">
        <w:rPr>
          <w:rFonts w:ascii="Times New Roman" w:hAnsi="Times New Roman"/>
          <w:i/>
          <w:sz w:val="24"/>
          <w:szCs w:val="24"/>
        </w:rPr>
        <w:t>1.</w:t>
      </w:r>
      <w:r w:rsidRPr="00EF7BD8">
        <w:rPr>
          <w:rFonts w:ascii="Times New Roman" w:hAnsi="Times New Roman"/>
          <w:i/>
          <w:sz w:val="24"/>
          <w:szCs w:val="24"/>
        </w:rPr>
        <w:t>2.4. az adatkezelés időtartama</w:t>
      </w:r>
      <w:r>
        <w:rPr>
          <w:rFonts w:ascii="Times New Roman" w:hAnsi="Times New Roman"/>
          <w:sz w:val="24"/>
          <w:szCs w:val="24"/>
        </w:rPr>
        <w:t>:</w:t>
      </w:r>
      <w:r w:rsidR="00EA4509">
        <w:rPr>
          <w:rFonts w:ascii="Times New Roman" w:hAnsi="Times New Roman"/>
          <w:sz w:val="24"/>
          <w:szCs w:val="24"/>
        </w:rPr>
        <w:t xml:space="preserve"> </w:t>
      </w:r>
      <w:r w:rsidR="00E63708">
        <w:rPr>
          <w:rFonts w:ascii="Times New Roman" w:hAnsi="Times New Roman"/>
          <w:sz w:val="24"/>
          <w:szCs w:val="24"/>
        </w:rPr>
        <w:t xml:space="preserve">a hozzájárulás visszavonásáig, de legkorábban </w:t>
      </w:r>
      <w:r w:rsidR="0072259D" w:rsidRPr="0072259D">
        <w:rPr>
          <w:rFonts w:ascii="Times New Roman" w:hAnsi="Times New Roman"/>
          <w:sz w:val="24"/>
          <w:szCs w:val="24"/>
        </w:rPr>
        <w:t>a</w:t>
      </w:r>
      <w:r w:rsidR="0072259D">
        <w:rPr>
          <w:rFonts w:ascii="Times New Roman" w:hAnsi="Times New Roman"/>
          <w:sz w:val="24"/>
          <w:szCs w:val="24"/>
        </w:rPr>
        <w:t>z innovációs</w:t>
      </w:r>
      <w:r w:rsidR="0072259D" w:rsidRPr="0072259D">
        <w:rPr>
          <w:rFonts w:ascii="Times New Roman" w:hAnsi="Times New Roman"/>
          <w:sz w:val="24"/>
          <w:szCs w:val="24"/>
        </w:rPr>
        <w:t xml:space="preserve"> </w:t>
      </w:r>
      <w:r w:rsidR="0072259D">
        <w:rPr>
          <w:rFonts w:ascii="Times New Roman" w:hAnsi="Times New Roman"/>
          <w:sz w:val="24"/>
          <w:szCs w:val="24"/>
        </w:rPr>
        <w:t>pályázat végrehajtási időszak</w:t>
      </w:r>
      <w:r w:rsidR="00E63708">
        <w:rPr>
          <w:rFonts w:ascii="Times New Roman" w:hAnsi="Times New Roman"/>
          <w:sz w:val="24"/>
          <w:szCs w:val="24"/>
        </w:rPr>
        <w:t>ának végéig</w:t>
      </w:r>
      <w:r w:rsidR="0072259D">
        <w:rPr>
          <w:rFonts w:ascii="Times New Roman" w:hAnsi="Times New Roman"/>
          <w:sz w:val="24"/>
          <w:szCs w:val="24"/>
        </w:rPr>
        <w:t xml:space="preserve">. Amennyiben külső forrásból kerül megvalósításra, akkor a támogatott projekt végrehajtására vonatkozó szabályok szerint (pl. érintett operatív program elszámolási időszakát követő 5 évig) </w:t>
      </w:r>
    </w:p>
    <w:p w14:paraId="2DF59B60" w14:textId="77777777" w:rsidR="00EA4509" w:rsidRPr="00EA4509" w:rsidRDefault="00B80C31" w:rsidP="00F34209">
      <w:pPr>
        <w:spacing w:before="240"/>
        <w:ind w:left="720"/>
        <w:jc w:val="both"/>
        <w:rPr>
          <w:rFonts w:ascii="Times New Roman" w:hAnsi="Times New Roman"/>
          <w:sz w:val="24"/>
          <w:szCs w:val="24"/>
        </w:rPr>
      </w:pPr>
      <w:r w:rsidRPr="00EF7BD8">
        <w:rPr>
          <w:rFonts w:ascii="Times New Roman" w:hAnsi="Times New Roman"/>
          <w:i/>
          <w:sz w:val="24"/>
          <w:szCs w:val="24"/>
        </w:rPr>
        <w:t>3.</w:t>
      </w:r>
      <w:r w:rsidR="00551CF0" w:rsidRPr="00EF7BD8">
        <w:rPr>
          <w:rFonts w:ascii="Times New Roman" w:hAnsi="Times New Roman"/>
          <w:i/>
          <w:sz w:val="24"/>
          <w:szCs w:val="24"/>
        </w:rPr>
        <w:t>1.</w:t>
      </w:r>
      <w:r w:rsidRPr="00EF7BD8">
        <w:rPr>
          <w:rFonts w:ascii="Times New Roman" w:hAnsi="Times New Roman"/>
          <w:i/>
          <w:sz w:val="24"/>
          <w:szCs w:val="24"/>
        </w:rPr>
        <w:t>2.5. Hozzáféréssel rendelkezők köre</w:t>
      </w:r>
      <w:r>
        <w:rPr>
          <w:rFonts w:ascii="Times New Roman" w:hAnsi="Times New Roman"/>
          <w:sz w:val="24"/>
          <w:szCs w:val="24"/>
        </w:rPr>
        <w:t>:</w:t>
      </w:r>
      <w:r w:rsidR="00EA4509">
        <w:rPr>
          <w:rFonts w:ascii="Times New Roman" w:hAnsi="Times New Roman"/>
          <w:sz w:val="24"/>
          <w:szCs w:val="24"/>
        </w:rPr>
        <w:t xml:space="preserve"> </w:t>
      </w:r>
      <w:r w:rsidR="00EA4509" w:rsidRPr="00EA4509">
        <w:rPr>
          <w:rFonts w:ascii="Times New Roman" w:hAnsi="Times New Roman"/>
          <w:sz w:val="24"/>
          <w:szCs w:val="24"/>
        </w:rPr>
        <w:t>az Innovációs Ökoszisztéma Központ érintett munkatársai.</w:t>
      </w:r>
    </w:p>
    <w:p w14:paraId="425674F0" w14:textId="4EC723EF" w:rsidR="00B80C31" w:rsidRDefault="00B80C31" w:rsidP="00F34209">
      <w:pPr>
        <w:spacing w:after="0"/>
        <w:ind w:left="720"/>
        <w:jc w:val="both"/>
        <w:rPr>
          <w:rFonts w:ascii="Times New Roman" w:hAnsi="Times New Roman"/>
          <w:sz w:val="24"/>
          <w:szCs w:val="24"/>
        </w:rPr>
      </w:pPr>
      <w:r w:rsidRPr="00EF7BD8">
        <w:rPr>
          <w:rFonts w:ascii="Times New Roman" w:hAnsi="Times New Roman"/>
          <w:i/>
          <w:sz w:val="24"/>
          <w:szCs w:val="24"/>
        </w:rPr>
        <w:t>3.</w:t>
      </w:r>
      <w:r w:rsidR="00551CF0" w:rsidRPr="00EF7BD8">
        <w:rPr>
          <w:rFonts w:ascii="Times New Roman" w:hAnsi="Times New Roman"/>
          <w:i/>
          <w:sz w:val="24"/>
          <w:szCs w:val="24"/>
        </w:rPr>
        <w:t>1.</w:t>
      </w:r>
      <w:r w:rsidRPr="00EF7BD8">
        <w:rPr>
          <w:rFonts w:ascii="Times New Roman" w:hAnsi="Times New Roman"/>
          <w:i/>
          <w:sz w:val="24"/>
          <w:szCs w:val="24"/>
        </w:rPr>
        <w:t>2.6. Adattovábbítás szervezeten kívülre</w:t>
      </w:r>
      <w:r>
        <w:rPr>
          <w:rFonts w:ascii="Times New Roman" w:hAnsi="Times New Roman"/>
          <w:sz w:val="24"/>
          <w:szCs w:val="24"/>
        </w:rPr>
        <w:t>:</w:t>
      </w:r>
      <w:r w:rsidR="00EA4509">
        <w:rPr>
          <w:rFonts w:ascii="Times New Roman" w:hAnsi="Times New Roman"/>
          <w:sz w:val="24"/>
          <w:szCs w:val="24"/>
        </w:rPr>
        <w:t xml:space="preserve"> </w:t>
      </w:r>
      <w:r w:rsidR="007C04C7">
        <w:rPr>
          <w:rFonts w:ascii="Times New Roman" w:hAnsi="Times New Roman"/>
          <w:sz w:val="24"/>
          <w:szCs w:val="24"/>
        </w:rPr>
        <w:t>Külső értékelők bevonása esetén, titoktartási nyilatkozatot aláíró értékelők, bizottsági tagok részére.</w:t>
      </w:r>
    </w:p>
    <w:p w14:paraId="34C398FA" w14:textId="6E9F6DEE" w:rsidR="007C04C7" w:rsidRDefault="007C04C7" w:rsidP="00F34209">
      <w:pPr>
        <w:ind w:left="720"/>
        <w:jc w:val="both"/>
        <w:rPr>
          <w:rFonts w:ascii="Times New Roman" w:hAnsi="Times New Roman"/>
          <w:i/>
          <w:iCs/>
          <w:sz w:val="24"/>
          <w:szCs w:val="24"/>
        </w:rPr>
      </w:pP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w:t>
      </w:r>
      <w:r w:rsidR="00E63708" w:rsidRPr="00F539C9">
        <w:rPr>
          <w:rFonts w:ascii="Times New Roman" w:hAnsi="Times New Roman"/>
          <w:sz w:val="24"/>
          <w:szCs w:val="24"/>
        </w:rPr>
        <w:t>kormányzati szervek, valamint az Európai Bizottság felelős szervei.</w:t>
      </w:r>
    </w:p>
    <w:p w14:paraId="101A9B08" w14:textId="1D0894F9" w:rsidR="00EF7BD8" w:rsidRPr="009828F7" w:rsidRDefault="00EF7BD8" w:rsidP="00F34209">
      <w:pPr>
        <w:tabs>
          <w:tab w:val="left" w:pos="284"/>
        </w:tabs>
        <w:spacing w:after="0"/>
        <w:jc w:val="center"/>
        <w:rPr>
          <w:rFonts w:ascii="Times New Roman" w:hAnsi="Times New Roman"/>
          <w:i/>
          <w:sz w:val="24"/>
          <w:szCs w:val="24"/>
        </w:rPr>
      </w:pPr>
      <w:r>
        <w:rPr>
          <w:rFonts w:ascii="Times New Roman" w:hAnsi="Times New Roman"/>
          <w:i/>
          <w:sz w:val="24"/>
          <w:szCs w:val="24"/>
        </w:rPr>
        <w:t>3.2</w:t>
      </w:r>
      <w:r w:rsidRPr="00183B75">
        <w:rPr>
          <w:rFonts w:ascii="Times New Roman" w:hAnsi="Times New Roman"/>
          <w:i/>
          <w:sz w:val="24"/>
          <w:szCs w:val="24"/>
        </w:rPr>
        <w:t>.</w:t>
      </w:r>
      <w:r>
        <w:rPr>
          <w:rFonts w:ascii="Times New Roman" w:hAnsi="Times New Roman"/>
          <w:i/>
          <w:sz w:val="24"/>
          <w:szCs w:val="24"/>
        </w:rPr>
        <w:t xml:space="preserve"> Az Innovációs Ökoszisztéma Központ által kiírt, illetve koordinált innovációs célú kutatói pályázatokkal összefüggő adatkezelés </w:t>
      </w:r>
    </w:p>
    <w:p w14:paraId="67BA2E09" w14:textId="77777777" w:rsidR="00EF7BD8" w:rsidRDefault="00EF7BD8" w:rsidP="00F34209">
      <w:pPr>
        <w:pStyle w:val="NormlWeb"/>
        <w:spacing w:before="0" w:beforeAutospacing="0" w:after="0" w:afterAutospacing="0" w:line="276" w:lineRule="auto"/>
        <w:jc w:val="both"/>
        <w:rPr>
          <w:rFonts w:eastAsia="Times New Roman"/>
          <w:color w:val="auto"/>
        </w:rPr>
      </w:pPr>
    </w:p>
    <w:p w14:paraId="6C850EF2" w14:textId="5F638BA6" w:rsidR="00EF7BD8" w:rsidRDefault="00EF7BD8" w:rsidP="00F34209">
      <w:pPr>
        <w:pStyle w:val="NormlWeb"/>
        <w:spacing w:before="0" w:beforeAutospacing="0" w:after="0" w:afterAutospacing="0" w:line="276" w:lineRule="auto"/>
        <w:jc w:val="both"/>
        <w:rPr>
          <w:rFonts w:eastAsia="Times New Roman"/>
          <w:color w:val="auto"/>
        </w:rPr>
      </w:pPr>
      <w:r w:rsidRPr="005B078F">
        <w:rPr>
          <w:rFonts w:eastAsia="Times New Roman"/>
          <w:color w:val="auto"/>
        </w:rPr>
        <w:t>A</w:t>
      </w:r>
      <w:r>
        <w:rPr>
          <w:rFonts w:eastAsia="Times New Roman"/>
          <w:color w:val="auto"/>
        </w:rPr>
        <w:t xml:space="preserve">z Innovációs Ökoszisztéma Központ által kiírt kutatói pályázatok (többek közt </w:t>
      </w:r>
      <w:proofErr w:type="spellStart"/>
      <w:r>
        <w:rPr>
          <w:rFonts w:eastAsia="Times New Roman"/>
          <w:color w:val="auto"/>
        </w:rPr>
        <w:t>Proof</w:t>
      </w:r>
      <w:proofErr w:type="spellEnd"/>
      <w:r>
        <w:rPr>
          <w:rFonts w:eastAsia="Times New Roman"/>
          <w:color w:val="auto"/>
        </w:rPr>
        <w:t xml:space="preserve"> of </w:t>
      </w:r>
      <w:proofErr w:type="spellStart"/>
      <w:r>
        <w:rPr>
          <w:rFonts w:eastAsia="Times New Roman"/>
          <w:color w:val="auto"/>
        </w:rPr>
        <w:t>Concept</w:t>
      </w:r>
      <w:proofErr w:type="spellEnd"/>
      <w:r>
        <w:rPr>
          <w:rFonts w:eastAsia="Times New Roman"/>
          <w:color w:val="auto"/>
        </w:rPr>
        <w:t>)</w:t>
      </w:r>
      <w:r w:rsidRPr="005B078F">
        <w:rPr>
          <w:rFonts w:eastAsia="Times New Roman"/>
          <w:color w:val="auto"/>
        </w:rPr>
        <w:t xml:space="preserve"> a Debreceni Egyetem </w:t>
      </w:r>
      <w:r>
        <w:rPr>
          <w:rFonts w:eastAsia="Times New Roman"/>
          <w:color w:val="auto"/>
        </w:rPr>
        <w:t>kutat</w:t>
      </w:r>
      <w:r w:rsidRPr="005B078F">
        <w:rPr>
          <w:rFonts w:eastAsia="Times New Roman"/>
          <w:color w:val="auto"/>
        </w:rPr>
        <w:t xml:space="preserve">ói </w:t>
      </w:r>
      <w:r w:rsidR="005D1414">
        <w:rPr>
          <w:rFonts w:eastAsia="Times New Roman"/>
          <w:color w:val="auto"/>
        </w:rPr>
        <w:t xml:space="preserve">és kutatócsoportjai </w:t>
      </w:r>
      <w:r w:rsidRPr="005B078F">
        <w:rPr>
          <w:rFonts w:eastAsia="Times New Roman"/>
          <w:color w:val="auto"/>
        </w:rPr>
        <w:t xml:space="preserve">számára </w:t>
      </w:r>
      <w:r>
        <w:rPr>
          <w:rFonts w:eastAsia="Times New Roman"/>
          <w:color w:val="auto"/>
        </w:rPr>
        <w:t xml:space="preserve">nyújtanak szakmai mentorálással egybekötött pénzügyi támogatást </w:t>
      </w:r>
      <w:r>
        <w:t>a Debreceni Egyetemen születő innovatív ötletek validációjára, fejlesztésére, prototipizálására, összefoglalóan az innovatív ötletek piacra lépéséhez szükséges tevékenységek elvégzésére</w:t>
      </w:r>
      <w:r>
        <w:rPr>
          <w:rFonts w:eastAsia="Times New Roman"/>
          <w:color w:val="auto"/>
        </w:rPr>
        <w:t>.</w:t>
      </w:r>
    </w:p>
    <w:p w14:paraId="479B4789" w14:textId="09421F87" w:rsidR="00EF7BD8" w:rsidRDefault="00EF7BD8" w:rsidP="00F34209">
      <w:pPr>
        <w:pStyle w:val="NormlWeb"/>
        <w:spacing w:before="0" w:beforeAutospacing="0" w:after="0" w:afterAutospacing="0" w:line="276" w:lineRule="auto"/>
        <w:jc w:val="both"/>
        <w:rPr>
          <w:rFonts w:eastAsia="Times New Roman"/>
          <w:color w:val="auto"/>
        </w:rPr>
      </w:pPr>
      <w:r>
        <w:rPr>
          <w:rFonts w:eastAsia="Times New Roman"/>
          <w:color w:val="auto"/>
        </w:rPr>
        <w:t>A kutatói pályázatok végrehajtása 5 szakaszra bontható, melyekhez kapcsolódóan adatkezelés történik: jelentkezés, konzultáció, bírálat, megvalósítás, disszemináció.</w:t>
      </w:r>
    </w:p>
    <w:p w14:paraId="2B1422B8" w14:textId="710A5BBB" w:rsidR="00EF7BD8" w:rsidRPr="005B078F" w:rsidRDefault="00EF7BD8" w:rsidP="00F34209">
      <w:pPr>
        <w:pStyle w:val="NormlWeb"/>
        <w:spacing w:before="0" w:beforeAutospacing="0" w:after="0" w:afterAutospacing="0" w:line="276" w:lineRule="auto"/>
        <w:jc w:val="both"/>
        <w:rPr>
          <w:rFonts w:eastAsia="Times New Roman"/>
          <w:color w:val="auto"/>
        </w:rPr>
      </w:pPr>
      <w:r>
        <w:rPr>
          <w:rFonts w:eastAsia="Times New Roman"/>
          <w:color w:val="auto"/>
        </w:rPr>
        <w:t>A kutatói pályázatok jellemzően saját forrásokból (pl. Debreceni Egyetem Innovációs Alap) valósulnak meg, de előfordul külső forrásokból (pl. NKFIH által vagy EU társfinanszírozott Operatív Programok keretében megvalósuló támogatott projektek) is programok finanszírozása.</w:t>
      </w:r>
    </w:p>
    <w:p w14:paraId="3E84BF6A" w14:textId="77777777" w:rsidR="00EF7BD8" w:rsidRDefault="00EF7BD8" w:rsidP="00F34209">
      <w:pPr>
        <w:pStyle w:val="NormlWeb"/>
        <w:spacing w:before="0" w:beforeAutospacing="0" w:after="0" w:afterAutospacing="0" w:line="276" w:lineRule="auto"/>
        <w:jc w:val="both"/>
        <w:rPr>
          <w:i/>
        </w:rPr>
      </w:pPr>
    </w:p>
    <w:p w14:paraId="05B025CB" w14:textId="4DD2DF37" w:rsidR="00EF7BD8" w:rsidRPr="00EF7BD8" w:rsidRDefault="00EF7BD8" w:rsidP="00F34209">
      <w:pPr>
        <w:pStyle w:val="NormlWeb"/>
        <w:spacing w:before="0" w:beforeAutospacing="0" w:after="0" w:afterAutospacing="0" w:line="276" w:lineRule="auto"/>
        <w:jc w:val="both"/>
        <w:rPr>
          <w:i/>
        </w:rPr>
      </w:pPr>
      <w:r>
        <w:rPr>
          <w:i/>
        </w:rPr>
        <w:t xml:space="preserve">3.2.1. Adatkezelés a jelentkezés szakaszában: </w:t>
      </w:r>
      <w:r>
        <w:rPr>
          <w:rFonts w:eastAsia="Times New Roman"/>
        </w:rPr>
        <w:t>A</w:t>
      </w:r>
      <w:r w:rsidRPr="002C4E6D">
        <w:rPr>
          <w:rFonts w:eastAsia="Times New Roman"/>
        </w:rPr>
        <w:t xml:space="preserve"> </w:t>
      </w:r>
      <w:r>
        <w:rPr>
          <w:rFonts w:eastAsia="Times New Roman"/>
        </w:rPr>
        <w:t>kutatók</w:t>
      </w:r>
      <w:r w:rsidRPr="002C4E6D">
        <w:rPr>
          <w:rFonts w:eastAsia="Times New Roman"/>
        </w:rPr>
        <w:t xml:space="preserve"> a</w:t>
      </w:r>
      <w:r>
        <w:rPr>
          <w:rFonts w:eastAsia="Times New Roman"/>
        </w:rPr>
        <w:t>z Innovációs Ökoszisztéma Központ vagy a Kutatáshasznosítási és Technológiatranszfer</w:t>
      </w:r>
      <w:r w:rsidRPr="002C4E6D">
        <w:rPr>
          <w:rFonts w:eastAsia="Times New Roman"/>
        </w:rPr>
        <w:t xml:space="preserve"> Központ honlapján található űrlap kitöltésével </w:t>
      </w:r>
      <w:r>
        <w:rPr>
          <w:rFonts w:eastAsia="Times New Roman"/>
        </w:rPr>
        <w:t xml:space="preserve">nyújthatják </w:t>
      </w:r>
      <w:r w:rsidRPr="002E2766">
        <w:rPr>
          <w:rFonts w:eastAsia="Times New Roman"/>
        </w:rPr>
        <w:t>be jelentkezésüket az egyes</w:t>
      </w:r>
      <w:r>
        <w:rPr>
          <w:rFonts w:eastAsia="Times New Roman"/>
        </w:rPr>
        <w:t xml:space="preserve"> pályázatokra.</w:t>
      </w:r>
    </w:p>
    <w:p w14:paraId="51A69FE2" w14:textId="77777777" w:rsidR="00EF7BD8" w:rsidRDefault="00EF7BD8" w:rsidP="00F34209">
      <w:pPr>
        <w:pStyle w:val="NormlWeb"/>
        <w:spacing w:before="0" w:beforeAutospacing="0" w:after="0" w:afterAutospacing="0" w:line="276" w:lineRule="auto"/>
        <w:jc w:val="both"/>
        <w:rPr>
          <w:i/>
        </w:rPr>
      </w:pPr>
    </w:p>
    <w:p w14:paraId="0050715B" w14:textId="666F4840" w:rsidR="00EF7BD8" w:rsidRPr="002C4E6D" w:rsidRDefault="00EF7BD8" w:rsidP="00F34209">
      <w:pPr>
        <w:pStyle w:val="NormlWeb"/>
        <w:spacing w:before="0" w:beforeAutospacing="0" w:after="240" w:afterAutospacing="0" w:line="276" w:lineRule="auto"/>
        <w:ind w:left="720"/>
        <w:jc w:val="both"/>
      </w:pPr>
      <w:r>
        <w:rPr>
          <w:i/>
        </w:rPr>
        <w:t xml:space="preserve">3.2.1.1 </w:t>
      </w:r>
      <w:r w:rsidRPr="009828F7">
        <w:rPr>
          <w:i/>
        </w:rPr>
        <w:t>Az adatkezelés célja</w:t>
      </w:r>
      <w:r w:rsidRPr="009828F7">
        <w:t>:</w:t>
      </w:r>
      <w:r>
        <w:t xml:space="preserve"> A kutatók számára meghirdetett pályázatok keretében a jelentkezők beazonosításához és a</w:t>
      </w:r>
      <w:r w:rsidRPr="002C4E6D">
        <w:t xml:space="preserve"> résztvevő </w:t>
      </w:r>
      <w:r>
        <w:t>személyek kiválasztásához szükséges személyes adatok, vállalt feladatok megismerése.</w:t>
      </w:r>
      <w:r w:rsidRPr="002C4E6D">
        <w:t xml:space="preserve"> </w:t>
      </w:r>
    </w:p>
    <w:p w14:paraId="291951C7" w14:textId="48939835" w:rsidR="00EF7BD8" w:rsidRPr="00EF7BD8" w:rsidRDefault="00EF7BD8" w:rsidP="00F34209">
      <w:pPr>
        <w:pStyle w:val="NormlWeb"/>
        <w:spacing w:before="0" w:beforeAutospacing="0" w:after="0" w:afterAutospacing="0" w:line="276" w:lineRule="auto"/>
        <w:ind w:left="720"/>
        <w:jc w:val="both"/>
        <w:rPr>
          <w:i/>
        </w:rPr>
      </w:pPr>
      <w:r>
        <w:rPr>
          <w:i/>
        </w:rPr>
        <w:t>3.</w:t>
      </w:r>
      <w:r w:rsidR="00C23B91">
        <w:rPr>
          <w:i/>
        </w:rPr>
        <w:t>2</w:t>
      </w:r>
      <w:r>
        <w:rPr>
          <w:i/>
        </w:rPr>
        <w:t xml:space="preserve">.1.2. </w:t>
      </w:r>
      <w:r w:rsidRPr="009828F7">
        <w:rPr>
          <w:i/>
        </w:rPr>
        <w:t>Kezelt adatok köre</w:t>
      </w:r>
      <w:r w:rsidRPr="00EF7BD8">
        <w:rPr>
          <w:i/>
        </w:rPr>
        <w:t xml:space="preserve">: </w:t>
      </w:r>
      <w:r w:rsidRPr="00551CF0">
        <w:t>Az adatkezelés során az alábbi személyes adatok érintettek:</w:t>
      </w:r>
      <w:r w:rsidRPr="00EF7BD8">
        <w:rPr>
          <w:i/>
        </w:rPr>
        <w:t xml:space="preserve"> </w:t>
      </w:r>
    </w:p>
    <w:p w14:paraId="3246DEBE" w14:textId="74C42A27" w:rsidR="00EF7BD8" w:rsidRPr="005D1414" w:rsidRDefault="00EF7BD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w:t>
      </w:r>
      <w:r w:rsidR="005D1414">
        <w:rPr>
          <w:rFonts w:ascii="Times New Roman" w:hAnsi="Times New Roman"/>
          <w:sz w:val="24"/>
          <w:szCs w:val="24"/>
        </w:rPr>
        <w:t>kutató</w:t>
      </w:r>
      <w:r>
        <w:rPr>
          <w:rFonts w:ascii="Times New Roman" w:hAnsi="Times New Roman"/>
          <w:sz w:val="24"/>
          <w:szCs w:val="24"/>
        </w:rPr>
        <w:t xml:space="preserve"> neve</w:t>
      </w:r>
    </w:p>
    <w:p w14:paraId="63DBDC63" w14:textId="4A1BBE9A" w:rsidR="00EF7BD8" w:rsidRPr="002E2766" w:rsidRDefault="00EF7BD8"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lastRenderedPageBreak/>
        <w:t xml:space="preserve">a </w:t>
      </w:r>
      <w:r w:rsidR="005D1414" w:rsidRPr="002E2766">
        <w:rPr>
          <w:rFonts w:ascii="Times New Roman" w:hAnsi="Times New Roman"/>
          <w:sz w:val="24"/>
          <w:szCs w:val="24"/>
        </w:rPr>
        <w:t>kutató</w:t>
      </w:r>
      <w:r w:rsidRPr="002E2766">
        <w:rPr>
          <w:rFonts w:ascii="Times New Roman" w:hAnsi="Times New Roman"/>
          <w:sz w:val="24"/>
          <w:szCs w:val="24"/>
        </w:rPr>
        <w:t xml:space="preserve"> email címe, telefonszáma</w:t>
      </w:r>
    </w:p>
    <w:p w14:paraId="04A2B91B" w14:textId="66A40042" w:rsidR="00EF7BD8" w:rsidRPr="002E2766" w:rsidRDefault="00EF7BD8"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 xml:space="preserve">a </w:t>
      </w:r>
      <w:r w:rsidR="005D1414" w:rsidRPr="002E2766">
        <w:rPr>
          <w:rFonts w:ascii="Times New Roman" w:hAnsi="Times New Roman"/>
          <w:sz w:val="24"/>
          <w:szCs w:val="24"/>
        </w:rPr>
        <w:t>kutató</w:t>
      </w:r>
      <w:r w:rsidRPr="002E2766">
        <w:rPr>
          <w:rFonts w:ascii="Times New Roman" w:hAnsi="Times New Roman"/>
          <w:sz w:val="24"/>
          <w:szCs w:val="24"/>
        </w:rPr>
        <w:t xml:space="preserve"> nyelvtudása</w:t>
      </w:r>
    </w:p>
    <w:p w14:paraId="71A3ECF0" w14:textId="0AC768A0" w:rsidR="00EF7BD8" w:rsidRPr="002E2766" w:rsidRDefault="00EF7BD8"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 xml:space="preserve">a </w:t>
      </w:r>
      <w:r w:rsidR="005D1414" w:rsidRPr="002E2766">
        <w:rPr>
          <w:rFonts w:ascii="Times New Roman" w:hAnsi="Times New Roman"/>
          <w:sz w:val="24"/>
          <w:szCs w:val="24"/>
        </w:rPr>
        <w:t xml:space="preserve">kutató </w:t>
      </w:r>
      <w:proofErr w:type="spellStart"/>
      <w:r w:rsidR="005D1414" w:rsidRPr="002E2766">
        <w:rPr>
          <w:rFonts w:ascii="Times New Roman" w:hAnsi="Times New Roman"/>
          <w:sz w:val="24"/>
          <w:szCs w:val="24"/>
        </w:rPr>
        <w:t>affiliációja</w:t>
      </w:r>
      <w:proofErr w:type="spellEnd"/>
      <w:r w:rsidR="005D1414" w:rsidRPr="002E2766">
        <w:rPr>
          <w:rFonts w:ascii="Times New Roman" w:hAnsi="Times New Roman"/>
          <w:sz w:val="24"/>
          <w:szCs w:val="24"/>
        </w:rPr>
        <w:t xml:space="preserve"> a Debreceni Egyetem </w:t>
      </w:r>
    </w:p>
    <w:p w14:paraId="38C5B2DE" w14:textId="161D67E1" w:rsidR="00EF7BD8" w:rsidRPr="002E2766" w:rsidRDefault="00EF7BD8"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 xml:space="preserve">a </w:t>
      </w:r>
      <w:r w:rsidR="005D1414" w:rsidRPr="002E2766">
        <w:rPr>
          <w:rFonts w:ascii="Times New Roman" w:hAnsi="Times New Roman"/>
          <w:sz w:val="24"/>
          <w:szCs w:val="24"/>
        </w:rPr>
        <w:t>kutató</w:t>
      </w:r>
      <w:r w:rsidRPr="002E2766">
        <w:rPr>
          <w:rFonts w:ascii="Times New Roman" w:hAnsi="Times New Roman"/>
          <w:sz w:val="24"/>
          <w:szCs w:val="24"/>
        </w:rPr>
        <w:t xml:space="preserve"> jogviszonya</w:t>
      </w:r>
      <w:r w:rsidR="005D1414" w:rsidRPr="002E2766">
        <w:rPr>
          <w:rFonts w:ascii="Times New Roman" w:hAnsi="Times New Roman"/>
          <w:sz w:val="24"/>
          <w:szCs w:val="24"/>
        </w:rPr>
        <w:t xml:space="preserve"> a Debreceni Egyetemmel</w:t>
      </w:r>
    </w:p>
    <w:p w14:paraId="51B48897" w14:textId="0C0A83E0" w:rsidR="003D3702" w:rsidRPr="002E2766" w:rsidRDefault="00EF7BD8"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 xml:space="preserve">a </w:t>
      </w:r>
      <w:r w:rsidR="005D1414" w:rsidRPr="002E2766">
        <w:rPr>
          <w:rFonts w:ascii="Times New Roman" w:hAnsi="Times New Roman"/>
          <w:sz w:val="24"/>
          <w:szCs w:val="24"/>
        </w:rPr>
        <w:t>kutató</w:t>
      </w:r>
      <w:r w:rsidRPr="002E2766">
        <w:rPr>
          <w:rFonts w:ascii="Times New Roman" w:hAnsi="Times New Roman"/>
          <w:sz w:val="24"/>
          <w:szCs w:val="24"/>
        </w:rPr>
        <w:t xml:space="preserve"> pályázati dokumentációja (beleértve vállalásai)</w:t>
      </w:r>
    </w:p>
    <w:p w14:paraId="38775AF4" w14:textId="7F0D4F03" w:rsidR="005D1414" w:rsidRPr="002E2766" w:rsidRDefault="005D1414"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a kutatócsoportban résztvevő szereplők neve</w:t>
      </w:r>
    </w:p>
    <w:p w14:paraId="3C9D1908" w14:textId="5F3A276B" w:rsidR="005D1414" w:rsidRPr="002E2766" w:rsidRDefault="005D1414"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a kutatócsoportban résztvevő szereplők jogviszonya a Debreceni Egyetemmel</w:t>
      </w:r>
    </w:p>
    <w:p w14:paraId="269BB420" w14:textId="77777777" w:rsidR="005D1414" w:rsidRPr="002E2766" w:rsidRDefault="005D1414"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a kutatócsoportban résztvevő szereplők email címe, telefonszáma</w:t>
      </w:r>
    </w:p>
    <w:p w14:paraId="55072B61" w14:textId="6A95C6A4" w:rsidR="005D1414" w:rsidRPr="002E2766" w:rsidRDefault="005D1414" w:rsidP="00F34209">
      <w:pPr>
        <w:numPr>
          <w:ilvl w:val="0"/>
          <w:numId w:val="32"/>
        </w:numPr>
        <w:spacing w:after="0"/>
        <w:ind w:left="1418"/>
        <w:jc w:val="both"/>
        <w:rPr>
          <w:rFonts w:ascii="Times New Roman" w:hAnsi="Times New Roman"/>
          <w:sz w:val="24"/>
          <w:szCs w:val="24"/>
        </w:rPr>
      </w:pPr>
      <w:r w:rsidRPr="002E2766">
        <w:rPr>
          <w:rFonts w:ascii="Times New Roman" w:hAnsi="Times New Roman"/>
          <w:sz w:val="24"/>
          <w:szCs w:val="24"/>
        </w:rPr>
        <w:t xml:space="preserve">a kutatócsoportban résztvevő szereplők feladatköre a tervezett projektben </w:t>
      </w:r>
    </w:p>
    <w:p w14:paraId="41EC726C" w14:textId="5BA24513" w:rsidR="003D3702" w:rsidRDefault="003D3702"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esetenként a kutatócsoport tagjai vonatkozásában </w:t>
      </w:r>
      <w:r w:rsidRPr="003D3702">
        <w:rPr>
          <w:rFonts w:ascii="Times New Roman" w:hAnsi="Times New Roman"/>
          <w:sz w:val="24"/>
          <w:szCs w:val="24"/>
        </w:rPr>
        <w:t>végzettséget, tapasztalatot, kompetenciákat igazoló információk, dokumentumok</w:t>
      </w:r>
    </w:p>
    <w:p w14:paraId="262E5528" w14:textId="77777777" w:rsidR="00EF7BD8" w:rsidRDefault="00EF7BD8" w:rsidP="00F34209">
      <w:pPr>
        <w:spacing w:after="0"/>
        <w:ind w:left="720"/>
        <w:jc w:val="both"/>
        <w:rPr>
          <w:rFonts w:ascii="Times New Roman" w:hAnsi="Times New Roman"/>
          <w:sz w:val="24"/>
          <w:szCs w:val="24"/>
        </w:rPr>
      </w:pPr>
    </w:p>
    <w:p w14:paraId="5A85AB22" w14:textId="60CC790E" w:rsidR="00EF7BD8" w:rsidRPr="009828F7" w:rsidRDefault="00EF7BD8" w:rsidP="00F34209">
      <w:pPr>
        <w:spacing w:after="0"/>
        <w:ind w:left="720"/>
        <w:jc w:val="both"/>
        <w:rPr>
          <w:rFonts w:ascii="Times New Roman" w:hAnsi="Times New Roman"/>
          <w:sz w:val="24"/>
          <w:szCs w:val="24"/>
        </w:rPr>
      </w:pPr>
      <w:r>
        <w:rPr>
          <w:rFonts w:ascii="Times New Roman" w:hAnsi="Times New Roman"/>
          <w:i/>
          <w:sz w:val="24"/>
          <w:szCs w:val="24"/>
        </w:rPr>
        <w:t>3.</w:t>
      </w:r>
      <w:r w:rsidR="00C23B91">
        <w:rPr>
          <w:rFonts w:ascii="Times New Roman" w:hAnsi="Times New Roman"/>
          <w:i/>
          <w:sz w:val="24"/>
          <w:szCs w:val="24"/>
        </w:rPr>
        <w:t>2</w:t>
      </w:r>
      <w:r>
        <w:rPr>
          <w:rFonts w:ascii="Times New Roman" w:hAnsi="Times New Roman"/>
          <w:i/>
          <w:sz w:val="24"/>
          <w:szCs w:val="24"/>
        </w:rPr>
        <w:t xml:space="preserve">.1.3. </w:t>
      </w:r>
      <w:r w:rsidRPr="009828F7">
        <w:rPr>
          <w:rFonts w:ascii="Times New Roman" w:hAnsi="Times New Roman"/>
          <w:i/>
          <w:sz w:val="24"/>
          <w:szCs w:val="24"/>
        </w:rPr>
        <w:t>Az adatkezelés jogalapja</w:t>
      </w:r>
      <w:r w:rsidRPr="009828F7">
        <w:rPr>
          <w:rFonts w:ascii="Times New Roman" w:hAnsi="Times New Roman"/>
          <w:sz w:val="24"/>
          <w:szCs w:val="24"/>
        </w:rPr>
        <w:t>:</w:t>
      </w:r>
      <w:r>
        <w:rPr>
          <w:rFonts w:ascii="Times New Roman" w:hAnsi="Times New Roman"/>
          <w:sz w:val="24"/>
          <w:szCs w:val="24"/>
        </w:rPr>
        <w:t xml:space="preserve"> </w:t>
      </w:r>
      <w:r w:rsidRPr="007B3BE7">
        <w:rPr>
          <w:rFonts w:ascii="Times New Roman" w:hAnsi="Times New Roman"/>
          <w:sz w:val="24"/>
          <w:szCs w:val="24"/>
        </w:rPr>
        <w:t>az érintett hozzájárulása [</w:t>
      </w:r>
      <w:r>
        <w:rPr>
          <w:rFonts w:ascii="Times New Roman" w:hAnsi="Times New Roman"/>
          <w:sz w:val="24"/>
          <w:szCs w:val="24"/>
        </w:rPr>
        <w:t xml:space="preserve">a GDPR szerinti jogalap pontos megjelölése: GDPR 6. cikk (1) bekezdés a) pont]. </w:t>
      </w:r>
    </w:p>
    <w:p w14:paraId="55031BC1" w14:textId="77777777" w:rsidR="00EF7BD8" w:rsidRPr="009828F7" w:rsidRDefault="00EF7BD8" w:rsidP="00F34209">
      <w:pPr>
        <w:spacing w:after="0"/>
        <w:jc w:val="both"/>
        <w:rPr>
          <w:rFonts w:ascii="Times New Roman" w:hAnsi="Times New Roman"/>
          <w:sz w:val="24"/>
          <w:szCs w:val="24"/>
        </w:rPr>
      </w:pPr>
    </w:p>
    <w:p w14:paraId="734CA43C" w14:textId="6821B5F6" w:rsidR="00EF7BD8" w:rsidRDefault="00EF7BD8" w:rsidP="00F34209">
      <w:pPr>
        <w:spacing w:after="0"/>
        <w:ind w:left="720"/>
        <w:jc w:val="both"/>
        <w:rPr>
          <w:rFonts w:ascii="Times New Roman" w:hAnsi="Times New Roman"/>
          <w:sz w:val="24"/>
          <w:szCs w:val="24"/>
        </w:rPr>
      </w:pPr>
      <w:r>
        <w:rPr>
          <w:rFonts w:ascii="Times New Roman" w:hAnsi="Times New Roman"/>
          <w:i/>
          <w:sz w:val="24"/>
          <w:szCs w:val="24"/>
        </w:rPr>
        <w:t>3.</w:t>
      </w:r>
      <w:r w:rsidR="00C23B91">
        <w:rPr>
          <w:rFonts w:ascii="Times New Roman" w:hAnsi="Times New Roman"/>
          <w:i/>
          <w:sz w:val="24"/>
          <w:szCs w:val="24"/>
        </w:rPr>
        <w:t>2</w:t>
      </w:r>
      <w:r>
        <w:rPr>
          <w:rFonts w:ascii="Times New Roman" w:hAnsi="Times New Roman"/>
          <w:i/>
          <w:sz w:val="24"/>
          <w:szCs w:val="24"/>
        </w:rPr>
        <w:t xml:space="preserve">.1.4. </w:t>
      </w:r>
      <w:r w:rsidRPr="009828F7">
        <w:rPr>
          <w:rFonts w:ascii="Times New Roman" w:hAnsi="Times New Roman"/>
          <w:i/>
          <w:sz w:val="24"/>
          <w:szCs w:val="24"/>
        </w:rPr>
        <w:t>Az adatkezelés időtartama</w:t>
      </w:r>
      <w:r w:rsidRPr="009828F7">
        <w:rPr>
          <w:rFonts w:ascii="Times New Roman" w:hAnsi="Times New Roman"/>
          <w:sz w:val="24"/>
          <w:szCs w:val="24"/>
        </w:rPr>
        <w:t>:</w:t>
      </w:r>
      <w:r>
        <w:rPr>
          <w:rFonts w:ascii="Times New Roman" w:hAnsi="Times New Roman"/>
          <w:sz w:val="24"/>
          <w:szCs w:val="24"/>
        </w:rPr>
        <w:t xml:space="preserve"> a hozzájárulás visszavonásáig, jellemzően </w:t>
      </w:r>
      <w:r w:rsidRPr="007C04C7">
        <w:rPr>
          <w:rFonts w:ascii="Times New Roman" w:hAnsi="Times New Roman"/>
          <w:sz w:val="24"/>
          <w:szCs w:val="24"/>
        </w:rPr>
        <w:t>az innovációs pályázat végrehajtási időszak</w:t>
      </w:r>
      <w:r>
        <w:rPr>
          <w:rFonts w:ascii="Times New Roman" w:hAnsi="Times New Roman"/>
          <w:sz w:val="24"/>
          <w:szCs w:val="24"/>
        </w:rPr>
        <w:t>ának végéig</w:t>
      </w:r>
      <w:r w:rsidRPr="007C04C7">
        <w:rPr>
          <w:rFonts w:ascii="Times New Roman" w:hAnsi="Times New Roman"/>
          <w:sz w:val="24"/>
          <w:szCs w:val="24"/>
        </w:rPr>
        <w:t>. Amennyiben külső forrásból kerül megvalósításra, akkor a támogatott projekt végrehajtására vonatkozó szabályok szerint (pl. érintett operatív program elszámolási időszakát követő 5 évig)</w:t>
      </w:r>
      <w:r>
        <w:rPr>
          <w:rFonts w:ascii="Times New Roman" w:hAnsi="Times New Roman"/>
          <w:sz w:val="24"/>
          <w:szCs w:val="24"/>
        </w:rPr>
        <w:t>.</w:t>
      </w:r>
    </w:p>
    <w:p w14:paraId="5E458BEE" w14:textId="77777777" w:rsidR="00EF7BD8" w:rsidRDefault="00EF7BD8" w:rsidP="00F34209">
      <w:pPr>
        <w:spacing w:after="0"/>
        <w:jc w:val="both"/>
        <w:rPr>
          <w:rFonts w:ascii="Times New Roman" w:hAnsi="Times New Roman"/>
          <w:sz w:val="24"/>
          <w:szCs w:val="24"/>
        </w:rPr>
      </w:pPr>
    </w:p>
    <w:p w14:paraId="2D16064C" w14:textId="0FE19E59" w:rsidR="00EF7BD8" w:rsidRPr="00B1218A" w:rsidRDefault="00EF7BD8" w:rsidP="00F34209">
      <w:pPr>
        <w:spacing w:after="0"/>
        <w:ind w:left="720"/>
        <w:jc w:val="both"/>
        <w:rPr>
          <w:rFonts w:ascii="Times New Roman" w:hAnsi="Times New Roman"/>
          <w:sz w:val="24"/>
          <w:szCs w:val="24"/>
        </w:rPr>
      </w:pPr>
      <w:r w:rsidRPr="003F588A">
        <w:rPr>
          <w:rFonts w:ascii="Times New Roman" w:hAnsi="Times New Roman"/>
          <w:i/>
          <w:sz w:val="24"/>
          <w:szCs w:val="24"/>
        </w:rPr>
        <w:t>3.</w:t>
      </w:r>
      <w:r w:rsidR="00C23B91">
        <w:rPr>
          <w:rFonts w:ascii="Times New Roman" w:hAnsi="Times New Roman"/>
          <w:i/>
          <w:sz w:val="24"/>
          <w:szCs w:val="24"/>
        </w:rPr>
        <w:t>2</w:t>
      </w:r>
      <w:r w:rsidRPr="003F588A">
        <w:rPr>
          <w:rFonts w:ascii="Times New Roman" w:hAnsi="Times New Roman"/>
          <w:i/>
          <w:sz w:val="24"/>
          <w:szCs w:val="24"/>
        </w:rPr>
        <w:t>.</w:t>
      </w:r>
      <w:r>
        <w:rPr>
          <w:rFonts w:ascii="Times New Roman" w:hAnsi="Times New Roman"/>
          <w:i/>
          <w:sz w:val="24"/>
          <w:szCs w:val="24"/>
        </w:rPr>
        <w:t>1.</w:t>
      </w:r>
      <w:r w:rsidRPr="003F588A">
        <w:rPr>
          <w:rFonts w:ascii="Times New Roman" w:hAnsi="Times New Roman"/>
          <w:i/>
          <w:sz w:val="24"/>
          <w:szCs w:val="24"/>
        </w:rPr>
        <w:t>5.</w:t>
      </w:r>
      <w:r>
        <w:rPr>
          <w:rFonts w:ascii="Times New Roman" w:hAnsi="Times New Roman"/>
          <w:i/>
          <w:sz w:val="24"/>
          <w:szCs w:val="24"/>
        </w:rPr>
        <w:t xml:space="preserve"> Hozzáféréssel rendelkezők köre</w:t>
      </w:r>
      <w:r>
        <w:rPr>
          <w:rFonts w:ascii="Times New Roman" w:hAnsi="Times New Roman"/>
          <w:sz w:val="24"/>
          <w:szCs w:val="24"/>
        </w:rPr>
        <w:t>: az Innovációs Ökoszisztéma Központ érintett munkatársai.</w:t>
      </w:r>
    </w:p>
    <w:p w14:paraId="40FC6D79" w14:textId="77777777" w:rsidR="00EF7BD8" w:rsidRDefault="00EF7BD8" w:rsidP="00F34209">
      <w:pPr>
        <w:spacing w:after="0"/>
        <w:jc w:val="both"/>
        <w:rPr>
          <w:rFonts w:ascii="Times New Roman" w:hAnsi="Times New Roman"/>
          <w:sz w:val="24"/>
          <w:szCs w:val="24"/>
        </w:rPr>
      </w:pPr>
    </w:p>
    <w:p w14:paraId="2F0088F5" w14:textId="3E321951" w:rsidR="00EF7BD8" w:rsidRDefault="00EF7BD8" w:rsidP="00F34209">
      <w:pPr>
        <w:spacing w:after="0"/>
        <w:ind w:left="720"/>
        <w:jc w:val="both"/>
        <w:rPr>
          <w:rFonts w:ascii="Times New Roman" w:hAnsi="Times New Roman"/>
          <w:sz w:val="24"/>
          <w:szCs w:val="24"/>
        </w:rPr>
      </w:pPr>
      <w:r w:rsidRPr="001E1E84">
        <w:rPr>
          <w:rFonts w:ascii="Times New Roman" w:hAnsi="Times New Roman"/>
          <w:i/>
          <w:sz w:val="24"/>
          <w:szCs w:val="24"/>
        </w:rPr>
        <w:t>3.</w:t>
      </w:r>
      <w:r w:rsidR="00C23B91">
        <w:rPr>
          <w:rFonts w:ascii="Times New Roman" w:hAnsi="Times New Roman"/>
          <w:i/>
          <w:sz w:val="24"/>
          <w:szCs w:val="24"/>
        </w:rPr>
        <w:t>2</w:t>
      </w:r>
      <w:r w:rsidRPr="001E1E84">
        <w:rPr>
          <w:rFonts w:ascii="Times New Roman" w:hAnsi="Times New Roman"/>
          <w:i/>
          <w:sz w:val="24"/>
          <w:szCs w:val="24"/>
        </w:rPr>
        <w:t>.</w:t>
      </w:r>
      <w:r>
        <w:rPr>
          <w:rFonts w:ascii="Times New Roman" w:hAnsi="Times New Roman"/>
          <w:i/>
          <w:sz w:val="24"/>
          <w:szCs w:val="24"/>
        </w:rPr>
        <w:t>1.</w:t>
      </w:r>
      <w:r w:rsidRPr="001E1E84">
        <w:rPr>
          <w:rFonts w:ascii="Times New Roman" w:hAnsi="Times New Roman"/>
          <w:i/>
          <w:sz w:val="24"/>
          <w:szCs w:val="24"/>
        </w:rPr>
        <w:t>6. Adattovábbítás szervezeten kívülre</w:t>
      </w:r>
      <w:r>
        <w:rPr>
          <w:rFonts w:ascii="Times New Roman" w:hAnsi="Times New Roman"/>
          <w:sz w:val="24"/>
          <w:szCs w:val="24"/>
        </w:rPr>
        <w:t>: 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4292FC37" w14:textId="77777777" w:rsidR="00EF7BD8" w:rsidRDefault="00EF7BD8" w:rsidP="00F34209">
      <w:pPr>
        <w:spacing w:after="0"/>
        <w:jc w:val="both"/>
        <w:rPr>
          <w:rFonts w:ascii="Times New Roman" w:hAnsi="Times New Roman"/>
          <w:sz w:val="24"/>
          <w:szCs w:val="24"/>
        </w:rPr>
      </w:pPr>
    </w:p>
    <w:p w14:paraId="1BE2A253" w14:textId="22E23C99" w:rsidR="00EF7BD8" w:rsidRPr="005E3291" w:rsidRDefault="00EF7BD8" w:rsidP="00F34209">
      <w:pPr>
        <w:rPr>
          <w:rFonts w:ascii="Times New Roman" w:hAnsi="Times New Roman"/>
          <w:i/>
          <w:iCs/>
          <w:sz w:val="24"/>
          <w:szCs w:val="24"/>
        </w:rPr>
      </w:pPr>
      <w:r w:rsidRPr="005E3291">
        <w:rPr>
          <w:rFonts w:ascii="Times New Roman" w:hAnsi="Times New Roman"/>
          <w:i/>
          <w:iCs/>
          <w:sz w:val="24"/>
          <w:szCs w:val="24"/>
        </w:rPr>
        <w:t>3.</w:t>
      </w:r>
      <w:r w:rsidR="00C23B91">
        <w:rPr>
          <w:rFonts w:ascii="Times New Roman" w:hAnsi="Times New Roman"/>
          <w:i/>
          <w:iCs/>
          <w:sz w:val="24"/>
          <w:szCs w:val="24"/>
        </w:rPr>
        <w:t>2</w:t>
      </w:r>
      <w:r>
        <w:rPr>
          <w:rFonts w:ascii="Times New Roman" w:hAnsi="Times New Roman"/>
          <w:i/>
          <w:iCs/>
          <w:sz w:val="24"/>
          <w:szCs w:val="24"/>
        </w:rPr>
        <w:t>.</w:t>
      </w:r>
      <w:r w:rsidRPr="005E3291">
        <w:rPr>
          <w:rFonts w:ascii="Times New Roman" w:hAnsi="Times New Roman"/>
          <w:i/>
          <w:iCs/>
          <w:sz w:val="24"/>
          <w:szCs w:val="24"/>
        </w:rPr>
        <w:t xml:space="preserve">2. A </w:t>
      </w:r>
      <w:r w:rsidR="005D1414">
        <w:rPr>
          <w:rFonts w:ascii="Times New Roman" w:hAnsi="Times New Roman"/>
          <w:i/>
          <w:iCs/>
          <w:sz w:val="24"/>
          <w:szCs w:val="24"/>
        </w:rPr>
        <w:t xml:space="preserve">konzultációval és a </w:t>
      </w:r>
      <w:r w:rsidRPr="005E3291">
        <w:rPr>
          <w:rFonts w:ascii="Times New Roman" w:hAnsi="Times New Roman"/>
          <w:i/>
          <w:iCs/>
          <w:sz w:val="24"/>
          <w:szCs w:val="24"/>
        </w:rPr>
        <w:t>pályázatok elbírálásával összefüggő adatkezelés</w:t>
      </w:r>
    </w:p>
    <w:p w14:paraId="607A038C" w14:textId="73E6EFAA" w:rsidR="00EF7BD8" w:rsidRDefault="00EF7BD8" w:rsidP="00F34209">
      <w:pPr>
        <w:ind w:left="720"/>
        <w:jc w:val="both"/>
        <w:rPr>
          <w:rFonts w:ascii="Times New Roman" w:hAnsi="Times New Roman"/>
          <w:sz w:val="24"/>
          <w:szCs w:val="24"/>
        </w:rPr>
      </w:pPr>
      <w:r w:rsidRPr="00EF7BD8">
        <w:rPr>
          <w:rFonts w:ascii="Times New Roman" w:hAnsi="Times New Roman"/>
          <w:i/>
          <w:sz w:val="24"/>
          <w:szCs w:val="24"/>
        </w:rPr>
        <w:t>3.</w:t>
      </w:r>
      <w:r w:rsidR="00C23B91">
        <w:rPr>
          <w:rFonts w:ascii="Times New Roman" w:hAnsi="Times New Roman"/>
          <w:i/>
          <w:sz w:val="24"/>
          <w:szCs w:val="24"/>
        </w:rPr>
        <w:t>2</w:t>
      </w:r>
      <w:r w:rsidRPr="00EF7BD8">
        <w:rPr>
          <w:rFonts w:ascii="Times New Roman" w:hAnsi="Times New Roman"/>
          <w:i/>
          <w:sz w:val="24"/>
          <w:szCs w:val="24"/>
        </w:rPr>
        <w:t>.2.1. Az adatkezelés célja:</w:t>
      </w:r>
      <w:r>
        <w:rPr>
          <w:rFonts w:ascii="Times New Roman" w:hAnsi="Times New Roman"/>
          <w:sz w:val="24"/>
          <w:szCs w:val="24"/>
        </w:rPr>
        <w:t xml:space="preserve"> A benyújtott pályázatok értékelése, a</w:t>
      </w:r>
      <w:r w:rsidR="005D1414">
        <w:rPr>
          <w:rFonts w:ascii="Times New Roman" w:hAnsi="Times New Roman"/>
          <w:sz w:val="24"/>
          <w:szCs w:val="24"/>
        </w:rPr>
        <w:t xml:space="preserve"> pénzügyi támogatás </w:t>
      </w:r>
      <w:r>
        <w:rPr>
          <w:rFonts w:ascii="Times New Roman" w:hAnsi="Times New Roman"/>
          <w:sz w:val="24"/>
          <w:szCs w:val="24"/>
        </w:rPr>
        <w:t xml:space="preserve">elnyerésére javasolt </w:t>
      </w:r>
      <w:r w:rsidR="005D1414">
        <w:rPr>
          <w:rFonts w:ascii="Times New Roman" w:hAnsi="Times New Roman"/>
          <w:sz w:val="24"/>
          <w:szCs w:val="24"/>
        </w:rPr>
        <w:t>kutatók</w:t>
      </w:r>
      <w:r>
        <w:rPr>
          <w:rFonts w:ascii="Times New Roman" w:hAnsi="Times New Roman"/>
          <w:sz w:val="24"/>
          <w:szCs w:val="24"/>
        </w:rPr>
        <w:t xml:space="preserve"> kiválasztása</w:t>
      </w:r>
    </w:p>
    <w:p w14:paraId="43E6F0F2" w14:textId="7AA4B09D" w:rsidR="00EF7BD8" w:rsidRDefault="00EF7BD8" w:rsidP="00F34209">
      <w:pPr>
        <w:spacing w:after="0"/>
        <w:ind w:left="720"/>
        <w:jc w:val="both"/>
        <w:rPr>
          <w:rFonts w:ascii="Times New Roman" w:hAnsi="Times New Roman"/>
          <w:sz w:val="24"/>
          <w:szCs w:val="24"/>
        </w:rPr>
      </w:pPr>
      <w:r w:rsidRPr="00EF7BD8">
        <w:rPr>
          <w:rFonts w:ascii="Times New Roman" w:hAnsi="Times New Roman"/>
          <w:i/>
          <w:sz w:val="24"/>
          <w:szCs w:val="24"/>
        </w:rPr>
        <w:t>3.</w:t>
      </w:r>
      <w:r w:rsidR="00C23B91">
        <w:rPr>
          <w:rFonts w:ascii="Times New Roman" w:hAnsi="Times New Roman"/>
          <w:i/>
          <w:sz w:val="24"/>
          <w:szCs w:val="24"/>
        </w:rPr>
        <w:t>2</w:t>
      </w:r>
      <w:r w:rsidRPr="00EF7BD8">
        <w:rPr>
          <w:rFonts w:ascii="Times New Roman" w:hAnsi="Times New Roman"/>
          <w:i/>
          <w:sz w:val="24"/>
          <w:szCs w:val="24"/>
        </w:rPr>
        <w:t>.2.2. A kezelt adatok köre:</w:t>
      </w:r>
      <w:r>
        <w:rPr>
          <w:rFonts w:ascii="Times New Roman" w:hAnsi="Times New Roman"/>
          <w:sz w:val="24"/>
          <w:szCs w:val="24"/>
        </w:rPr>
        <w:t xml:space="preserve"> Az adatkezelés során az alábbi személyes adatok érintettek:</w:t>
      </w:r>
    </w:p>
    <w:p w14:paraId="0DB63AA6" w14:textId="5CF10257" w:rsidR="00EF7BD8" w:rsidRDefault="00EF7BD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jelentkező </w:t>
      </w:r>
      <w:r w:rsidR="005D1414">
        <w:rPr>
          <w:rFonts w:ascii="Times New Roman" w:hAnsi="Times New Roman"/>
          <w:sz w:val="24"/>
          <w:szCs w:val="24"/>
        </w:rPr>
        <w:t>kutató</w:t>
      </w:r>
      <w:r>
        <w:rPr>
          <w:rFonts w:ascii="Times New Roman" w:hAnsi="Times New Roman"/>
          <w:sz w:val="24"/>
          <w:szCs w:val="24"/>
        </w:rPr>
        <w:t xml:space="preserve"> neve</w:t>
      </w:r>
    </w:p>
    <w:p w14:paraId="22F4B7C4" w14:textId="55741D29" w:rsidR="00EF7BD8" w:rsidRDefault="00EF7BD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jelentkező </w:t>
      </w:r>
      <w:r w:rsidR="005D1414">
        <w:rPr>
          <w:rFonts w:ascii="Times New Roman" w:hAnsi="Times New Roman"/>
          <w:sz w:val="24"/>
          <w:szCs w:val="24"/>
        </w:rPr>
        <w:t>kutató</w:t>
      </w:r>
      <w:r>
        <w:rPr>
          <w:rFonts w:ascii="Times New Roman" w:hAnsi="Times New Roman"/>
          <w:sz w:val="24"/>
          <w:szCs w:val="24"/>
        </w:rPr>
        <w:t xml:space="preserve"> pályázati dokumentációja (beleértve vállalásai)</w:t>
      </w:r>
    </w:p>
    <w:p w14:paraId="22431FCA" w14:textId="74AFE0F5" w:rsidR="00835D46" w:rsidRDefault="00835D46"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kép- és videó</w:t>
      </w:r>
      <w:r w:rsidR="005C5E00">
        <w:rPr>
          <w:rFonts w:ascii="Times New Roman" w:hAnsi="Times New Roman"/>
          <w:sz w:val="24"/>
          <w:szCs w:val="24"/>
        </w:rPr>
        <w:t>a</w:t>
      </w:r>
      <w:r>
        <w:rPr>
          <w:rFonts w:ascii="Times New Roman" w:hAnsi="Times New Roman"/>
          <w:sz w:val="24"/>
          <w:szCs w:val="24"/>
        </w:rPr>
        <w:t>nyag (szóbeli meghallgatás esetén)</w:t>
      </w:r>
    </w:p>
    <w:p w14:paraId="213A9C4B" w14:textId="77777777" w:rsidR="00EF7BD8" w:rsidRDefault="00EF7BD8" w:rsidP="00F34209">
      <w:pPr>
        <w:spacing w:after="0"/>
        <w:ind w:left="1418"/>
        <w:jc w:val="both"/>
        <w:rPr>
          <w:rFonts w:ascii="Times New Roman" w:hAnsi="Times New Roman"/>
          <w:sz w:val="24"/>
          <w:szCs w:val="24"/>
        </w:rPr>
      </w:pPr>
    </w:p>
    <w:p w14:paraId="608AA4AA" w14:textId="16805B71" w:rsidR="00EF7BD8" w:rsidRPr="00EA4509" w:rsidRDefault="00EF7BD8" w:rsidP="00F34209">
      <w:pPr>
        <w:ind w:left="720"/>
        <w:jc w:val="both"/>
        <w:rPr>
          <w:rFonts w:ascii="Times New Roman" w:hAnsi="Times New Roman"/>
          <w:sz w:val="24"/>
          <w:szCs w:val="24"/>
        </w:rPr>
      </w:pPr>
      <w:r w:rsidRPr="00EF7BD8">
        <w:rPr>
          <w:rFonts w:ascii="Times New Roman" w:hAnsi="Times New Roman"/>
          <w:i/>
          <w:sz w:val="24"/>
          <w:szCs w:val="24"/>
        </w:rPr>
        <w:t>3.</w:t>
      </w:r>
      <w:r w:rsidR="00C23B91">
        <w:rPr>
          <w:rFonts w:ascii="Times New Roman" w:hAnsi="Times New Roman"/>
          <w:i/>
          <w:sz w:val="24"/>
          <w:szCs w:val="24"/>
        </w:rPr>
        <w:t>2</w:t>
      </w:r>
      <w:r w:rsidRPr="00EF7BD8">
        <w:rPr>
          <w:rFonts w:ascii="Times New Roman" w:hAnsi="Times New Roman"/>
          <w:i/>
          <w:sz w:val="24"/>
          <w:szCs w:val="24"/>
        </w:rPr>
        <w:t xml:space="preserve">.2.3. Az </w:t>
      </w:r>
      <w:r w:rsidRPr="00524D23">
        <w:rPr>
          <w:rFonts w:ascii="Times New Roman" w:hAnsi="Times New Roman"/>
          <w:i/>
          <w:sz w:val="24"/>
          <w:szCs w:val="24"/>
        </w:rPr>
        <w:t>adatkezelés jogalapja:</w:t>
      </w:r>
      <w:r w:rsidRPr="00524D23">
        <w:rPr>
          <w:rFonts w:ascii="Times New Roman" w:hAnsi="Times New Roman"/>
          <w:sz w:val="24"/>
          <w:szCs w:val="24"/>
        </w:rPr>
        <w:t xml:space="preserve"> közfeladat ellátása [a GDPR</w:t>
      </w:r>
      <w:r w:rsidRPr="00EA4509">
        <w:rPr>
          <w:rFonts w:ascii="Times New Roman" w:hAnsi="Times New Roman"/>
          <w:sz w:val="24"/>
          <w:szCs w:val="24"/>
        </w:rPr>
        <w:t xml:space="preserve"> szerinti jogalap pontos megjelölése: GDPR 6. cikk (1) bekezdés </w:t>
      </w:r>
      <w:r>
        <w:rPr>
          <w:rFonts w:ascii="Times New Roman" w:hAnsi="Times New Roman"/>
          <w:sz w:val="24"/>
          <w:szCs w:val="24"/>
        </w:rPr>
        <w:t>e</w:t>
      </w:r>
      <w:r w:rsidRPr="00EA4509">
        <w:rPr>
          <w:rFonts w:ascii="Times New Roman" w:hAnsi="Times New Roman"/>
          <w:sz w:val="24"/>
          <w:szCs w:val="24"/>
        </w:rPr>
        <w:t xml:space="preserve">) pont]. </w:t>
      </w:r>
    </w:p>
    <w:p w14:paraId="41DBE92C" w14:textId="775B7CFD" w:rsidR="00EF7BD8" w:rsidRDefault="00EF7BD8" w:rsidP="00F34209">
      <w:pPr>
        <w:spacing w:before="240"/>
        <w:ind w:left="720"/>
        <w:jc w:val="both"/>
        <w:rPr>
          <w:rFonts w:ascii="Times New Roman" w:hAnsi="Times New Roman"/>
          <w:sz w:val="24"/>
          <w:szCs w:val="24"/>
        </w:rPr>
      </w:pPr>
      <w:r w:rsidRPr="00EF7BD8">
        <w:rPr>
          <w:rFonts w:ascii="Times New Roman" w:hAnsi="Times New Roman"/>
          <w:i/>
          <w:sz w:val="24"/>
          <w:szCs w:val="24"/>
        </w:rPr>
        <w:t>3.</w:t>
      </w:r>
      <w:r w:rsidR="00C23B91">
        <w:rPr>
          <w:rFonts w:ascii="Times New Roman" w:hAnsi="Times New Roman"/>
          <w:i/>
          <w:sz w:val="24"/>
          <w:szCs w:val="24"/>
        </w:rPr>
        <w:t>2</w:t>
      </w:r>
      <w:r w:rsidRPr="00EF7BD8">
        <w:rPr>
          <w:rFonts w:ascii="Times New Roman" w:hAnsi="Times New Roman"/>
          <w:i/>
          <w:sz w:val="24"/>
          <w:szCs w:val="24"/>
        </w:rPr>
        <w:t>.2.4. az adatkezelés időtartama</w:t>
      </w:r>
      <w:r>
        <w:rPr>
          <w:rFonts w:ascii="Times New Roman" w:hAnsi="Times New Roman"/>
          <w:sz w:val="24"/>
          <w:szCs w:val="24"/>
        </w:rPr>
        <w:t>: innovációs</w:t>
      </w:r>
      <w:r w:rsidRPr="0072259D">
        <w:rPr>
          <w:rFonts w:ascii="Times New Roman" w:hAnsi="Times New Roman"/>
          <w:sz w:val="24"/>
          <w:szCs w:val="24"/>
        </w:rPr>
        <w:t xml:space="preserve"> </w:t>
      </w:r>
      <w:r>
        <w:rPr>
          <w:rFonts w:ascii="Times New Roman" w:hAnsi="Times New Roman"/>
          <w:sz w:val="24"/>
          <w:szCs w:val="24"/>
        </w:rPr>
        <w:t xml:space="preserve">pályázat végrehajtási időszakának végéig. Amennyiben külső forrásból kerül megvalósításra, akkor a támogatott projekt </w:t>
      </w:r>
      <w:r>
        <w:rPr>
          <w:rFonts w:ascii="Times New Roman" w:hAnsi="Times New Roman"/>
          <w:sz w:val="24"/>
          <w:szCs w:val="24"/>
        </w:rPr>
        <w:lastRenderedPageBreak/>
        <w:t xml:space="preserve">végrehajtására vonatkozó szabályok szerint (pl. érintett operatív program elszámolási időszakát követő 5 évig) </w:t>
      </w:r>
    </w:p>
    <w:p w14:paraId="2C8D078A" w14:textId="6BF95E50" w:rsidR="00EF7BD8" w:rsidRPr="00EA4509" w:rsidRDefault="00EF7BD8" w:rsidP="00F34209">
      <w:pPr>
        <w:spacing w:before="240"/>
        <w:ind w:left="720"/>
        <w:jc w:val="both"/>
        <w:rPr>
          <w:rFonts w:ascii="Times New Roman" w:hAnsi="Times New Roman"/>
          <w:sz w:val="24"/>
          <w:szCs w:val="24"/>
        </w:rPr>
      </w:pPr>
      <w:r w:rsidRPr="00EF7BD8">
        <w:rPr>
          <w:rFonts w:ascii="Times New Roman" w:hAnsi="Times New Roman"/>
          <w:i/>
          <w:sz w:val="24"/>
          <w:szCs w:val="24"/>
        </w:rPr>
        <w:t>3.</w:t>
      </w:r>
      <w:r w:rsidR="00C23B91">
        <w:rPr>
          <w:rFonts w:ascii="Times New Roman" w:hAnsi="Times New Roman"/>
          <w:i/>
          <w:sz w:val="24"/>
          <w:szCs w:val="24"/>
        </w:rPr>
        <w:t>2</w:t>
      </w:r>
      <w:r w:rsidRPr="00EF7BD8">
        <w:rPr>
          <w:rFonts w:ascii="Times New Roman" w:hAnsi="Times New Roman"/>
          <w:i/>
          <w:sz w:val="24"/>
          <w:szCs w:val="24"/>
        </w:rPr>
        <w:t>.2.5. Hozzáféréssel rendelkezők köre</w:t>
      </w:r>
      <w:r>
        <w:rPr>
          <w:rFonts w:ascii="Times New Roman" w:hAnsi="Times New Roman"/>
          <w:sz w:val="24"/>
          <w:szCs w:val="24"/>
        </w:rPr>
        <w:t xml:space="preserve">: </w:t>
      </w:r>
      <w:r w:rsidRPr="00EA4509">
        <w:rPr>
          <w:rFonts w:ascii="Times New Roman" w:hAnsi="Times New Roman"/>
          <w:sz w:val="24"/>
          <w:szCs w:val="24"/>
        </w:rPr>
        <w:t>az Innovációs Ökoszisztéma Központ érintett munkatársai.</w:t>
      </w:r>
    </w:p>
    <w:p w14:paraId="396708B5" w14:textId="2A7CA9CD" w:rsidR="00EF7BD8" w:rsidRDefault="00EF7BD8" w:rsidP="00F34209">
      <w:pPr>
        <w:spacing w:after="0"/>
        <w:ind w:left="720"/>
        <w:jc w:val="both"/>
        <w:rPr>
          <w:rFonts w:ascii="Times New Roman" w:hAnsi="Times New Roman"/>
          <w:sz w:val="24"/>
          <w:szCs w:val="24"/>
        </w:rPr>
      </w:pPr>
      <w:r w:rsidRPr="00EF7BD8">
        <w:rPr>
          <w:rFonts w:ascii="Times New Roman" w:hAnsi="Times New Roman"/>
          <w:i/>
          <w:sz w:val="24"/>
          <w:szCs w:val="24"/>
        </w:rPr>
        <w:t>3.</w:t>
      </w:r>
      <w:r w:rsidR="00C23B91">
        <w:rPr>
          <w:rFonts w:ascii="Times New Roman" w:hAnsi="Times New Roman"/>
          <w:i/>
          <w:sz w:val="24"/>
          <w:szCs w:val="24"/>
        </w:rPr>
        <w:t>2</w:t>
      </w:r>
      <w:r w:rsidRPr="00EF7BD8">
        <w:rPr>
          <w:rFonts w:ascii="Times New Roman" w:hAnsi="Times New Roman"/>
          <w:i/>
          <w:sz w:val="24"/>
          <w:szCs w:val="24"/>
        </w:rPr>
        <w:t>.2.6. Adattovábbítás szervezeten kívülre</w:t>
      </w:r>
      <w:r>
        <w:rPr>
          <w:rFonts w:ascii="Times New Roman" w:hAnsi="Times New Roman"/>
          <w:sz w:val="24"/>
          <w:szCs w:val="24"/>
        </w:rPr>
        <w:t>: Külső értékelők bevonása esetén, titoktartási nyilatkozatot aláíró értékelők, bizottsági tagok részére.</w:t>
      </w:r>
    </w:p>
    <w:p w14:paraId="40C5DDD9" w14:textId="77777777" w:rsidR="00EF7BD8" w:rsidRDefault="00EF7BD8" w:rsidP="00F34209">
      <w:pPr>
        <w:ind w:left="720"/>
        <w:jc w:val="both"/>
        <w:rPr>
          <w:rFonts w:ascii="Times New Roman" w:hAnsi="Times New Roman"/>
          <w:i/>
          <w:iCs/>
          <w:sz w:val="24"/>
          <w:szCs w:val="24"/>
        </w:rPr>
      </w:pP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29F93646" w14:textId="0C5697BE" w:rsidR="00E63708" w:rsidRDefault="00E63708" w:rsidP="00F34209">
      <w:pPr>
        <w:spacing w:after="0"/>
        <w:jc w:val="both"/>
        <w:rPr>
          <w:rFonts w:ascii="Times New Roman" w:hAnsi="Times New Roman"/>
          <w:sz w:val="24"/>
          <w:szCs w:val="24"/>
        </w:rPr>
      </w:pPr>
    </w:p>
    <w:p w14:paraId="210E2C33" w14:textId="4140DD55" w:rsidR="00F8199D" w:rsidRPr="009828F7" w:rsidRDefault="00F8199D" w:rsidP="00F34209">
      <w:pPr>
        <w:tabs>
          <w:tab w:val="left" w:pos="284"/>
        </w:tabs>
        <w:spacing w:after="0"/>
        <w:jc w:val="center"/>
        <w:rPr>
          <w:rFonts w:ascii="Times New Roman" w:hAnsi="Times New Roman"/>
          <w:i/>
          <w:sz w:val="24"/>
          <w:szCs w:val="24"/>
        </w:rPr>
      </w:pPr>
      <w:r>
        <w:rPr>
          <w:rFonts w:ascii="Times New Roman" w:hAnsi="Times New Roman"/>
          <w:i/>
          <w:sz w:val="24"/>
          <w:szCs w:val="24"/>
        </w:rPr>
        <w:t>3.3</w:t>
      </w:r>
      <w:r w:rsidRPr="00183B75">
        <w:rPr>
          <w:rFonts w:ascii="Times New Roman" w:hAnsi="Times New Roman"/>
          <w:i/>
          <w:sz w:val="24"/>
          <w:szCs w:val="24"/>
        </w:rPr>
        <w:t>.</w:t>
      </w:r>
      <w:r>
        <w:rPr>
          <w:rFonts w:ascii="Times New Roman" w:hAnsi="Times New Roman"/>
          <w:i/>
          <w:sz w:val="24"/>
          <w:szCs w:val="24"/>
        </w:rPr>
        <w:t xml:space="preserve"> Az Innovációs Ökoszisztéma Központ által kiírt, illetve koordinált vállalkozói szemléletformálási célú programokkal összefüggő adatkezelés </w:t>
      </w:r>
    </w:p>
    <w:p w14:paraId="37C26C5B" w14:textId="77777777" w:rsidR="00F8199D" w:rsidRDefault="00F8199D" w:rsidP="00F34209">
      <w:pPr>
        <w:pStyle w:val="NormlWeb"/>
        <w:spacing w:before="0" w:beforeAutospacing="0" w:after="0" w:afterAutospacing="0" w:line="276" w:lineRule="auto"/>
        <w:jc w:val="both"/>
        <w:rPr>
          <w:rFonts w:eastAsia="Times New Roman"/>
          <w:color w:val="auto"/>
        </w:rPr>
      </w:pPr>
    </w:p>
    <w:p w14:paraId="38C3B201" w14:textId="279DF0C4" w:rsidR="00F8199D" w:rsidRDefault="00F8199D" w:rsidP="00F34209">
      <w:pPr>
        <w:pStyle w:val="NormlWeb"/>
        <w:spacing w:before="0" w:beforeAutospacing="0" w:after="0" w:afterAutospacing="0" w:line="276" w:lineRule="auto"/>
        <w:jc w:val="both"/>
        <w:rPr>
          <w:rFonts w:eastAsia="Times New Roman"/>
          <w:color w:val="auto"/>
        </w:rPr>
      </w:pPr>
      <w:r w:rsidRPr="005B078F">
        <w:rPr>
          <w:rFonts w:eastAsia="Times New Roman"/>
          <w:color w:val="auto"/>
        </w:rPr>
        <w:t>A</w:t>
      </w:r>
      <w:r>
        <w:rPr>
          <w:rFonts w:eastAsia="Times New Roman"/>
          <w:color w:val="auto"/>
        </w:rPr>
        <w:t xml:space="preserve">z Innovációs Ökoszisztéma Központ </w:t>
      </w:r>
      <w:r w:rsidRPr="005B078F">
        <w:rPr>
          <w:rFonts w:eastAsia="Times New Roman"/>
          <w:color w:val="auto"/>
        </w:rPr>
        <w:t>a Debreceni Egyetem hallgatói</w:t>
      </w:r>
      <w:r>
        <w:rPr>
          <w:rFonts w:eastAsia="Times New Roman"/>
          <w:color w:val="auto"/>
        </w:rPr>
        <w:t xml:space="preserve">, illetve a Debreceni Egyetemmel hallgatói jogviszonyban nem álló személyek számára nyújt vállalkozói szemléletformálást célzó képzéseket (többek közt Team </w:t>
      </w:r>
      <w:proofErr w:type="spellStart"/>
      <w:r>
        <w:rPr>
          <w:rFonts w:eastAsia="Times New Roman"/>
          <w:color w:val="auto"/>
        </w:rPr>
        <w:t>Academy</w:t>
      </w:r>
      <w:proofErr w:type="spellEnd"/>
      <w:r>
        <w:rPr>
          <w:rFonts w:eastAsia="Times New Roman"/>
          <w:color w:val="auto"/>
        </w:rPr>
        <w:t>)</w:t>
      </w:r>
      <w:r w:rsidR="00226B36">
        <w:rPr>
          <w:rFonts w:eastAsia="Times New Roman"/>
          <w:color w:val="auto"/>
        </w:rPr>
        <w:t>, melyek célja</w:t>
      </w:r>
      <w:r>
        <w:rPr>
          <w:rFonts w:eastAsia="Times New Roman"/>
          <w:color w:val="auto"/>
        </w:rPr>
        <w:t xml:space="preserve"> </w:t>
      </w:r>
      <w:r w:rsidR="00226B36" w:rsidRPr="00226B36">
        <w:rPr>
          <w:rFonts w:eastAsia="Times New Roman"/>
          <w:color w:val="auto"/>
        </w:rPr>
        <w:t xml:space="preserve">a vállalkozói léthez szükséges elméleti tudás átadása, valamint gyakorlati készségek és kompetenciák fejlesztése. A képzést elvégzők képesek lesznek a vállalkozási és üzleti folyamatok megértésére, működtetésére és ezek komplex rendszerben való menedzselésére. </w:t>
      </w:r>
    </w:p>
    <w:p w14:paraId="4690AD20" w14:textId="20E46C1F" w:rsidR="00F8199D" w:rsidRDefault="00F8199D" w:rsidP="00F34209">
      <w:pPr>
        <w:pStyle w:val="NormlWeb"/>
        <w:spacing w:before="0" w:beforeAutospacing="0" w:after="0" w:afterAutospacing="0" w:line="276" w:lineRule="auto"/>
        <w:jc w:val="both"/>
        <w:rPr>
          <w:rFonts w:eastAsia="Times New Roman"/>
          <w:color w:val="auto"/>
        </w:rPr>
      </w:pPr>
      <w:r>
        <w:rPr>
          <w:rFonts w:eastAsia="Times New Roman"/>
          <w:color w:val="auto"/>
        </w:rPr>
        <w:t xml:space="preserve">A végrehajtása </w:t>
      </w:r>
      <w:r w:rsidR="00226B36">
        <w:rPr>
          <w:rFonts w:eastAsia="Times New Roman"/>
          <w:color w:val="auto"/>
        </w:rPr>
        <w:t>4</w:t>
      </w:r>
      <w:r>
        <w:rPr>
          <w:rFonts w:eastAsia="Times New Roman"/>
          <w:color w:val="auto"/>
        </w:rPr>
        <w:t xml:space="preserve"> szakaszra bontható, melyekhez kapcsolódóan adatkezelés történik: jelentkezés, </w:t>
      </w:r>
      <w:r w:rsidR="00226B36">
        <w:rPr>
          <w:rFonts w:eastAsia="Times New Roman"/>
          <w:color w:val="auto"/>
        </w:rPr>
        <w:t>kiválasztás</w:t>
      </w:r>
      <w:r>
        <w:rPr>
          <w:rFonts w:eastAsia="Times New Roman"/>
          <w:color w:val="auto"/>
        </w:rPr>
        <w:t>, megvalósítás</w:t>
      </w:r>
      <w:r w:rsidR="00226B36">
        <w:rPr>
          <w:rFonts w:eastAsia="Times New Roman"/>
          <w:color w:val="auto"/>
        </w:rPr>
        <w:t>, disszemináció.</w:t>
      </w:r>
    </w:p>
    <w:p w14:paraId="374E7985" w14:textId="7DA8F395" w:rsidR="00F8199D" w:rsidRPr="005B078F" w:rsidRDefault="00F8199D" w:rsidP="00F34209">
      <w:pPr>
        <w:pStyle w:val="NormlWeb"/>
        <w:spacing w:before="0" w:beforeAutospacing="0" w:after="0" w:afterAutospacing="0" w:line="276" w:lineRule="auto"/>
        <w:jc w:val="both"/>
        <w:rPr>
          <w:rFonts w:eastAsia="Times New Roman"/>
          <w:color w:val="auto"/>
        </w:rPr>
      </w:pPr>
      <w:r>
        <w:rPr>
          <w:rFonts w:eastAsia="Times New Roman"/>
          <w:color w:val="auto"/>
        </w:rPr>
        <w:t xml:space="preserve">A </w:t>
      </w:r>
      <w:r w:rsidR="00226B36">
        <w:rPr>
          <w:rFonts w:eastAsia="Times New Roman"/>
          <w:color w:val="auto"/>
        </w:rPr>
        <w:t>programok</w:t>
      </w:r>
      <w:r>
        <w:rPr>
          <w:rFonts w:eastAsia="Times New Roman"/>
          <w:color w:val="auto"/>
        </w:rPr>
        <w:t xml:space="preserve"> saját forrásokból (pl. Debreceni Egyetem Innovációs Alap) vagy külső forrásokból (pl. NKFIH által vagy EU társfinanszírozott Operatív Programok keretében megvalósuló támogatott projektek) valósulnak meg.</w:t>
      </w:r>
    </w:p>
    <w:p w14:paraId="5898B570" w14:textId="77777777" w:rsidR="00F8199D" w:rsidRDefault="00F8199D" w:rsidP="00F34209">
      <w:pPr>
        <w:pStyle w:val="NormlWeb"/>
        <w:spacing w:before="0" w:beforeAutospacing="0" w:after="0" w:afterAutospacing="0" w:line="276" w:lineRule="auto"/>
        <w:jc w:val="both"/>
        <w:rPr>
          <w:i/>
        </w:rPr>
      </w:pPr>
    </w:p>
    <w:p w14:paraId="75756685" w14:textId="442F0440" w:rsidR="00F8199D" w:rsidRPr="00EF7BD8" w:rsidRDefault="00F8199D" w:rsidP="00F34209">
      <w:pPr>
        <w:pStyle w:val="NormlWeb"/>
        <w:spacing w:before="0" w:beforeAutospacing="0" w:after="0" w:afterAutospacing="0" w:line="276" w:lineRule="auto"/>
        <w:jc w:val="both"/>
        <w:rPr>
          <w:i/>
        </w:rPr>
      </w:pPr>
      <w:r>
        <w:rPr>
          <w:i/>
        </w:rPr>
        <w:t>3.</w:t>
      </w:r>
      <w:r w:rsidR="00226B36">
        <w:rPr>
          <w:i/>
        </w:rPr>
        <w:t>3</w:t>
      </w:r>
      <w:r>
        <w:rPr>
          <w:i/>
        </w:rPr>
        <w:t xml:space="preserve">.1. Adatkezelés a jelentkezés szakaszában: </w:t>
      </w:r>
      <w:r>
        <w:rPr>
          <w:rFonts w:eastAsia="Times New Roman"/>
        </w:rPr>
        <w:t>A</w:t>
      </w:r>
      <w:r w:rsidR="00226B36">
        <w:rPr>
          <w:rFonts w:eastAsia="Times New Roman"/>
        </w:rPr>
        <w:t xml:space="preserve">z érdeklődők </w:t>
      </w:r>
      <w:r w:rsidRPr="002C4E6D">
        <w:rPr>
          <w:rFonts w:eastAsia="Times New Roman"/>
        </w:rPr>
        <w:t>a</w:t>
      </w:r>
      <w:r>
        <w:rPr>
          <w:rFonts w:eastAsia="Times New Roman"/>
        </w:rPr>
        <w:t xml:space="preserve">z Innovációs Ökoszisztéma Központ </w:t>
      </w:r>
      <w:r w:rsidR="00226B36">
        <w:rPr>
          <w:rFonts w:eastAsia="Times New Roman"/>
        </w:rPr>
        <w:t xml:space="preserve">és a Debreceni Egyetem Team </w:t>
      </w:r>
      <w:proofErr w:type="spellStart"/>
      <w:r w:rsidR="00226B36">
        <w:rPr>
          <w:rFonts w:eastAsia="Times New Roman"/>
        </w:rPr>
        <w:t>Academy</w:t>
      </w:r>
      <w:proofErr w:type="spellEnd"/>
      <w:r w:rsidRPr="002C4E6D">
        <w:rPr>
          <w:rFonts w:eastAsia="Times New Roman"/>
        </w:rPr>
        <w:t xml:space="preserve"> honlapján található űrlap kitöltésével </w:t>
      </w:r>
      <w:r>
        <w:rPr>
          <w:rFonts w:eastAsia="Times New Roman"/>
        </w:rPr>
        <w:t>nyújthatják be</w:t>
      </w:r>
      <w:r w:rsidRPr="002C4E6D">
        <w:rPr>
          <w:rFonts w:eastAsia="Times New Roman"/>
        </w:rPr>
        <w:t xml:space="preserve"> </w:t>
      </w:r>
      <w:r w:rsidRPr="002E2766">
        <w:rPr>
          <w:rFonts w:eastAsia="Times New Roman"/>
        </w:rPr>
        <w:t>jelentkezésüket az</w:t>
      </w:r>
      <w:r>
        <w:rPr>
          <w:rFonts w:eastAsia="Times New Roman"/>
        </w:rPr>
        <w:t xml:space="preserve"> egyes pályázatokra.</w:t>
      </w:r>
    </w:p>
    <w:p w14:paraId="33EAFE8B" w14:textId="77777777" w:rsidR="00F8199D" w:rsidRDefault="00F8199D" w:rsidP="00F34209">
      <w:pPr>
        <w:pStyle w:val="NormlWeb"/>
        <w:spacing w:before="0" w:beforeAutospacing="0" w:after="0" w:afterAutospacing="0" w:line="276" w:lineRule="auto"/>
        <w:jc w:val="both"/>
        <w:rPr>
          <w:i/>
        </w:rPr>
      </w:pPr>
    </w:p>
    <w:p w14:paraId="5933E8A5" w14:textId="24146F1A" w:rsidR="00F8199D" w:rsidRPr="002C4E6D" w:rsidRDefault="00F8199D" w:rsidP="00F34209">
      <w:pPr>
        <w:pStyle w:val="NormlWeb"/>
        <w:spacing w:before="0" w:beforeAutospacing="0" w:after="240" w:afterAutospacing="0" w:line="276" w:lineRule="auto"/>
        <w:ind w:left="720"/>
        <w:jc w:val="both"/>
      </w:pPr>
      <w:r>
        <w:rPr>
          <w:i/>
        </w:rPr>
        <w:t>3.</w:t>
      </w:r>
      <w:r w:rsidR="00226B36">
        <w:rPr>
          <w:i/>
        </w:rPr>
        <w:t>3</w:t>
      </w:r>
      <w:r>
        <w:rPr>
          <w:i/>
        </w:rPr>
        <w:t xml:space="preserve">.1.1 </w:t>
      </w:r>
      <w:r w:rsidRPr="009828F7">
        <w:rPr>
          <w:i/>
        </w:rPr>
        <w:t>Az adatkezelés célja</w:t>
      </w:r>
      <w:r w:rsidRPr="009828F7">
        <w:t>:</w:t>
      </w:r>
      <w:r>
        <w:t xml:space="preserve"> A</w:t>
      </w:r>
      <w:r w:rsidR="00226B36">
        <w:t xml:space="preserve"> </w:t>
      </w:r>
      <w:r>
        <w:t xml:space="preserve">meghirdetett </w:t>
      </w:r>
      <w:r w:rsidR="00226B36">
        <w:t>képzési lehetőség</w:t>
      </w:r>
      <w:r>
        <w:t xml:space="preserve"> keretében a jelentkezők beazonosításához és a</w:t>
      </w:r>
      <w:r w:rsidRPr="002C4E6D">
        <w:t xml:space="preserve"> résztvevő </w:t>
      </w:r>
      <w:r>
        <w:t>személyek kiválasztásához szükséges személyes adatok, vállalt feladatok megismerése.</w:t>
      </w:r>
      <w:r w:rsidRPr="002C4E6D">
        <w:t xml:space="preserve"> </w:t>
      </w:r>
    </w:p>
    <w:p w14:paraId="3770ED17" w14:textId="1A656B2C" w:rsidR="00F8199D" w:rsidRPr="00EF7BD8" w:rsidRDefault="00F8199D" w:rsidP="00F34209">
      <w:pPr>
        <w:pStyle w:val="NormlWeb"/>
        <w:spacing w:before="0" w:beforeAutospacing="0" w:after="0" w:afterAutospacing="0" w:line="276" w:lineRule="auto"/>
        <w:ind w:left="720"/>
        <w:jc w:val="both"/>
        <w:rPr>
          <w:i/>
        </w:rPr>
      </w:pPr>
      <w:r>
        <w:rPr>
          <w:i/>
        </w:rPr>
        <w:t>3.</w:t>
      </w:r>
      <w:r w:rsidR="00226B36">
        <w:rPr>
          <w:i/>
        </w:rPr>
        <w:t>3</w:t>
      </w:r>
      <w:r>
        <w:rPr>
          <w:i/>
        </w:rPr>
        <w:t xml:space="preserve">.1.2. </w:t>
      </w:r>
      <w:r w:rsidRPr="009828F7">
        <w:rPr>
          <w:i/>
        </w:rPr>
        <w:t>Kezelt adatok köre</w:t>
      </w:r>
      <w:r w:rsidRPr="00EF7BD8">
        <w:rPr>
          <w:i/>
        </w:rPr>
        <w:t xml:space="preserve">: </w:t>
      </w:r>
      <w:r w:rsidRPr="00551CF0">
        <w:t>Az adatkezelés során az alábbi személyes adatok érintettek:</w:t>
      </w:r>
      <w:r w:rsidRPr="00EF7BD8">
        <w:rPr>
          <w:i/>
        </w:rPr>
        <w:t xml:space="preserve"> </w:t>
      </w:r>
    </w:p>
    <w:p w14:paraId="02445B75" w14:textId="50DDFF67"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w:t>
      </w:r>
      <w:r w:rsidR="00226B36">
        <w:rPr>
          <w:rFonts w:ascii="Times New Roman" w:hAnsi="Times New Roman"/>
          <w:sz w:val="24"/>
          <w:szCs w:val="24"/>
        </w:rPr>
        <w:t>/érintett</w:t>
      </w:r>
      <w:r>
        <w:rPr>
          <w:rFonts w:ascii="Times New Roman" w:hAnsi="Times New Roman"/>
          <w:sz w:val="24"/>
          <w:szCs w:val="24"/>
        </w:rPr>
        <w:t xml:space="preserve"> neve</w:t>
      </w:r>
    </w:p>
    <w:p w14:paraId="16CA255A" w14:textId="359A8E24"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w:t>
      </w:r>
      <w:r w:rsidR="00226B36">
        <w:rPr>
          <w:rFonts w:ascii="Times New Roman" w:hAnsi="Times New Roman"/>
          <w:sz w:val="24"/>
          <w:szCs w:val="24"/>
        </w:rPr>
        <w:t>/érintett</w:t>
      </w:r>
      <w:r>
        <w:rPr>
          <w:rFonts w:ascii="Times New Roman" w:hAnsi="Times New Roman"/>
          <w:sz w:val="24"/>
          <w:szCs w:val="24"/>
        </w:rPr>
        <w:t xml:space="preserve"> email címe, telefonszáma</w:t>
      </w:r>
    </w:p>
    <w:p w14:paraId="6407A238" w14:textId="249F7583"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w:t>
      </w:r>
      <w:r w:rsidR="00226B36">
        <w:rPr>
          <w:rFonts w:ascii="Times New Roman" w:hAnsi="Times New Roman"/>
          <w:sz w:val="24"/>
          <w:szCs w:val="24"/>
        </w:rPr>
        <w:t>/érintett</w:t>
      </w:r>
      <w:r>
        <w:rPr>
          <w:rFonts w:ascii="Times New Roman" w:hAnsi="Times New Roman"/>
          <w:sz w:val="24"/>
          <w:szCs w:val="24"/>
        </w:rPr>
        <w:t xml:space="preserve"> nyelvtudása</w:t>
      </w:r>
    </w:p>
    <w:p w14:paraId="13E724D9" w14:textId="399F0F1C"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w:t>
      </w:r>
      <w:r w:rsidR="00226B36">
        <w:rPr>
          <w:rFonts w:ascii="Times New Roman" w:hAnsi="Times New Roman"/>
          <w:sz w:val="24"/>
          <w:szCs w:val="24"/>
        </w:rPr>
        <w:t>/érintett</w:t>
      </w:r>
      <w:r>
        <w:rPr>
          <w:rFonts w:ascii="Times New Roman" w:hAnsi="Times New Roman"/>
          <w:sz w:val="24"/>
          <w:szCs w:val="24"/>
        </w:rPr>
        <w:t xml:space="preserve"> végzettsége</w:t>
      </w:r>
    </w:p>
    <w:p w14:paraId="7D8A7F98" w14:textId="77777777" w:rsidR="00226B36" w:rsidRDefault="00226B36"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hallgató </w:t>
      </w:r>
      <w:proofErr w:type="spellStart"/>
      <w:r>
        <w:rPr>
          <w:rFonts w:ascii="Times New Roman" w:hAnsi="Times New Roman"/>
          <w:sz w:val="24"/>
          <w:szCs w:val="24"/>
        </w:rPr>
        <w:t>neptun</w:t>
      </w:r>
      <w:proofErr w:type="spellEnd"/>
      <w:r>
        <w:rPr>
          <w:rFonts w:ascii="Times New Roman" w:hAnsi="Times New Roman"/>
          <w:sz w:val="24"/>
          <w:szCs w:val="24"/>
        </w:rPr>
        <w:t xml:space="preserve"> kódja</w:t>
      </w:r>
    </w:p>
    <w:p w14:paraId="257D5EE4" w14:textId="56E2216E"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hallgató </w:t>
      </w:r>
      <w:r w:rsidR="00226B36">
        <w:rPr>
          <w:rFonts w:ascii="Times New Roman" w:hAnsi="Times New Roman"/>
          <w:sz w:val="24"/>
          <w:szCs w:val="24"/>
        </w:rPr>
        <w:t xml:space="preserve">hallgatói </w:t>
      </w:r>
      <w:r>
        <w:rPr>
          <w:rFonts w:ascii="Times New Roman" w:hAnsi="Times New Roman"/>
          <w:sz w:val="24"/>
          <w:szCs w:val="24"/>
        </w:rPr>
        <w:t>jogviszonya</w:t>
      </w:r>
    </w:p>
    <w:p w14:paraId="14B35ECA" w14:textId="1E99C90C"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w:t>
      </w:r>
      <w:r w:rsidR="00226B36">
        <w:rPr>
          <w:rFonts w:ascii="Times New Roman" w:hAnsi="Times New Roman"/>
          <w:sz w:val="24"/>
          <w:szCs w:val="24"/>
        </w:rPr>
        <w:t>/érintett</w:t>
      </w:r>
      <w:r>
        <w:rPr>
          <w:rFonts w:ascii="Times New Roman" w:hAnsi="Times New Roman"/>
          <w:sz w:val="24"/>
          <w:szCs w:val="24"/>
        </w:rPr>
        <w:t xml:space="preserve"> pályázati dokumentációja </w:t>
      </w:r>
    </w:p>
    <w:p w14:paraId="4A32FE51" w14:textId="77777777" w:rsidR="00226B36" w:rsidRDefault="00226B36"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lastRenderedPageBreak/>
        <w:t xml:space="preserve">esetenként </w:t>
      </w:r>
      <w:r w:rsidRPr="003D3702">
        <w:rPr>
          <w:rFonts w:ascii="Times New Roman" w:hAnsi="Times New Roman"/>
          <w:sz w:val="24"/>
          <w:szCs w:val="24"/>
        </w:rPr>
        <w:t>végzettséget, tapasztalatot, kompetenciákat igazoló információk, dokumentumok</w:t>
      </w:r>
    </w:p>
    <w:p w14:paraId="4048236E" w14:textId="77777777" w:rsidR="00F8199D" w:rsidRDefault="00F8199D" w:rsidP="00F34209">
      <w:pPr>
        <w:spacing w:after="0"/>
        <w:ind w:left="720"/>
        <w:jc w:val="both"/>
        <w:rPr>
          <w:rFonts w:ascii="Times New Roman" w:hAnsi="Times New Roman"/>
          <w:sz w:val="24"/>
          <w:szCs w:val="24"/>
        </w:rPr>
      </w:pPr>
    </w:p>
    <w:p w14:paraId="2A8407B5" w14:textId="54B62F29" w:rsidR="00F8199D" w:rsidRPr="00524D23" w:rsidRDefault="00F8199D" w:rsidP="00F34209">
      <w:pPr>
        <w:spacing w:after="0"/>
        <w:ind w:left="720"/>
        <w:jc w:val="both"/>
        <w:rPr>
          <w:rFonts w:ascii="Times New Roman" w:hAnsi="Times New Roman"/>
          <w:sz w:val="24"/>
          <w:szCs w:val="24"/>
        </w:rPr>
      </w:pPr>
      <w:r w:rsidRPr="00524D23">
        <w:rPr>
          <w:rFonts w:ascii="Times New Roman" w:hAnsi="Times New Roman"/>
          <w:i/>
          <w:sz w:val="24"/>
          <w:szCs w:val="24"/>
        </w:rPr>
        <w:t>3.</w:t>
      </w:r>
      <w:r w:rsidR="00226B36" w:rsidRPr="00524D23">
        <w:rPr>
          <w:rFonts w:ascii="Times New Roman" w:hAnsi="Times New Roman"/>
          <w:i/>
          <w:sz w:val="24"/>
          <w:szCs w:val="24"/>
        </w:rPr>
        <w:t>3</w:t>
      </w:r>
      <w:r w:rsidRPr="00524D23">
        <w:rPr>
          <w:rFonts w:ascii="Times New Roman" w:hAnsi="Times New Roman"/>
          <w:i/>
          <w:sz w:val="24"/>
          <w:szCs w:val="24"/>
        </w:rPr>
        <w:t>.1.3. Az adatkezelés jogalapja</w:t>
      </w:r>
      <w:r w:rsidRPr="00524D23">
        <w:rPr>
          <w:rFonts w:ascii="Times New Roman" w:hAnsi="Times New Roman"/>
          <w:sz w:val="24"/>
          <w:szCs w:val="24"/>
        </w:rPr>
        <w:t xml:space="preserve">: az érintett hozzájárulása [a GDPR szerinti jogalap pontos megjelölése: GDPR 6. cikk (1) bekezdés a) pont]. </w:t>
      </w:r>
    </w:p>
    <w:p w14:paraId="26286EF1" w14:textId="77777777" w:rsidR="00F8199D" w:rsidRPr="00524D23" w:rsidRDefault="00F8199D" w:rsidP="00F34209">
      <w:pPr>
        <w:spacing w:after="0"/>
        <w:jc w:val="both"/>
        <w:rPr>
          <w:rFonts w:ascii="Times New Roman" w:hAnsi="Times New Roman"/>
          <w:sz w:val="24"/>
          <w:szCs w:val="24"/>
        </w:rPr>
      </w:pPr>
    </w:p>
    <w:p w14:paraId="7834D243" w14:textId="7ADE8FFE" w:rsidR="00F8199D" w:rsidRDefault="00F8199D" w:rsidP="00F34209">
      <w:pPr>
        <w:spacing w:after="0"/>
        <w:ind w:left="720"/>
        <w:jc w:val="both"/>
        <w:rPr>
          <w:rFonts w:ascii="Times New Roman" w:hAnsi="Times New Roman"/>
          <w:sz w:val="24"/>
          <w:szCs w:val="24"/>
        </w:rPr>
      </w:pPr>
      <w:r w:rsidRPr="00524D23">
        <w:rPr>
          <w:rFonts w:ascii="Times New Roman" w:hAnsi="Times New Roman"/>
          <w:i/>
          <w:sz w:val="24"/>
          <w:szCs w:val="24"/>
        </w:rPr>
        <w:t>3.</w:t>
      </w:r>
      <w:r w:rsidR="00226B36" w:rsidRPr="00524D23">
        <w:rPr>
          <w:rFonts w:ascii="Times New Roman" w:hAnsi="Times New Roman"/>
          <w:i/>
          <w:sz w:val="24"/>
          <w:szCs w:val="24"/>
        </w:rPr>
        <w:t>3.</w:t>
      </w:r>
      <w:r w:rsidRPr="00524D23">
        <w:rPr>
          <w:rFonts w:ascii="Times New Roman" w:hAnsi="Times New Roman"/>
          <w:i/>
          <w:sz w:val="24"/>
          <w:szCs w:val="24"/>
        </w:rPr>
        <w:t>1.4. Az adatkezelés időtartama</w:t>
      </w:r>
      <w:r w:rsidRPr="00524D23">
        <w:rPr>
          <w:rFonts w:ascii="Times New Roman" w:hAnsi="Times New Roman"/>
          <w:sz w:val="24"/>
          <w:szCs w:val="24"/>
        </w:rPr>
        <w:t>: a hozzájárulás visszavonásáig, jellemzően az innovációs pályázat végrehajtási időszakának végéig. Amennyiben külső forrásból kerül megvalósításra, akkor a támogatott projekt végrehajtására vonatkozó szabályok</w:t>
      </w:r>
      <w:r w:rsidRPr="007C04C7">
        <w:rPr>
          <w:rFonts w:ascii="Times New Roman" w:hAnsi="Times New Roman"/>
          <w:sz w:val="24"/>
          <w:szCs w:val="24"/>
        </w:rPr>
        <w:t xml:space="preserve"> szerint (pl. érintett operatív program elszámolási időszakát követő 5 évig</w:t>
      </w:r>
      <w:proofErr w:type="gramStart"/>
      <w:r w:rsidRPr="007C04C7">
        <w:rPr>
          <w:rFonts w:ascii="Times New Roman" w:hAnsi="Times New Roman"/>
          <w:sz w:val="24"/>
          <w:szCs w:val="24"/>
        </w:rPr>
        <w:t xml:space="preserve">) </w:t>
      </w:r>
      <w:r>
        <w:rPr>
          <w:rFonts w:ascii="Times New Roman" w:hAnsi="Times New Roman"/>
          <w:sz w:val="24"/>
          <w:szCs w:val="24"/>
        </w:rPr>
        <w:t>.</w:t>
      </w:r>
      <w:proofErr w:type="gramEnd"/>
    </w:p>
    <w:p w14:paraId="1D7355D2" w14:textId="77777777" w:rsidR="00F8199D" w:rsidRDefault="00F8199D" w:rsidP="00F34209">
      <w:pPr>
        <w:spacing w:after="0"/>
        <w:jc w:val="both"/>
        <w:rPr>
          <w:rFonts w:ascii="Times New Roman" w:hAnsi="Times New Roman"/>
          <w:sz w:val="24"/>
          <w:szCs w:val="24"/>
        </w:rPr>
      </w:pPr>
    </w:p>
    <w:p w14:paraId="6CB007F8" w14:textId="71451F8D" w:rsidR="00F8199D" w:rsidRPr="00B1218A" w:rsidRDefault="00F8199D" w:rsidP="00F34209">
      <w:pPr>
        <w:spacing w:after="0"/>
        <w:ind w:left="720"/>
        <w:jc w:val="both"/>
        <w:rPr>
          <w:rFonts w:ascii="Times New Roman" w:hAnsi="Times New Roman"/>
          <w:sz w:val="24"/>
          <w:szCs w:val="24"/>
        </w:rPr>
      </w:pPr>
      <w:r w:rsidRPr="003F588A">
        <w:rPr>
          <w:rFonts w:ascii="Times New Roman" w:hAnsi="Times New Roman"/>
          <w:i/>
          <w:sz w:val="24"/>
          <w:szCs w:val="24"/>
        </w:rPr>
        <w:t>3.</w:t>
      </w:r>
      <w:r w:rsidR="00226B36">
        <w:rPr>
          <w:rFonts w:ascii="Times New Roman" w:hAnsi="Times New Roman"/>
          <w:i/>
          <w:sz w:val="24"/>
          <w:szCs w:val="24"/>
        </w:rPr>
        <w:t>3</w:t>
      </w:r>
      <w:r w:rsidRPr="003F588A">
        <w:rPr>
          <w:rFonts w:ascii="Times New Roman" w:hAnsi="Times New Roman"/>
          <w:i/>
          <w:sz w:val="24"/>
          <w:szCs w:val="24"/>
        </w:rPr>
        <w:t>.</w:t>
      </w:r>
      <w:r>
        <w:rPr>
          <w:rFonts w:ascii="Times New Roman" w:hAnsi="Times New Roman"/>
          <w:i/>
          <w:sz w:val="24"/>
          <w:szCs w:val="24"/>
        </w:rPr>
        <w:t>1.</w:t>
      </w:r>
      <w:r w:rsidRPr="003F588A">
        <w:rPr>
          <w:rFonts w:ascii="Times New Roman" w:hAnsi="Times New Roman"/>
          <w:i/>
          <w:sz w:val="24"/>
          <w:szCs w:val="24"/>
        </w:rPr>
        <w:t>5.</w:t>
      </w:r>
      <w:r>
        <w:rPr>
          <w:rFonts w:ascii="Times New Roman" w:hAnsi="Times New Roman"/>
          <w:i/>
          <w:sz w:val="24"/>
          <w:szCs w:val="24"/>
        </w:rPr>
        <w:t xml:space="preserve"> Hozzáféréssel rendelkezők köre</w:t>
      </w:r>
      <w:r>
        <w:rPr>
          <w:rFonts w:ascii="Times New Roman" w:hAnsi="Times New Roman"/>
          <w:sz w:val="24"/>
          <w:szCs w:val="24"/>
        </w:rPr>
        <w:t>: az Innovációs Ökoszisztéma Központ érintett munkatársai.</w:t>
      </w:r>
    </w:p>
    <w:p w14:paraId="382E9527" w14:textId="77777777" w:rsidR="00F8199D" w:rsidRDefault="00F8199D" w:rsidP="00F34209">
      <w:pPr>
        <w:spacing w:after="0"/>
        <w:jc w:val="both"/>
        <w:rPr>
          <w:rFonts w:ascii="Times New Roman" w:hAnsi="Times New Roman"/>
          <w:sz w:val="24"/>
          <w:szCs w:val="24"/>
        </w:rPr>
      </w:pPr>
    </w:p>
    <w:p w14:paraId="6E1CCDE9" w14:textId="79E410B8" w:rsidR="00F8199D" w:rsidRDefault="00F8199D" w:rsidP="00F34209">
      <w:pPr>
        <w:spacing w:after="0"/>
        <w:ind w:left="720"/>
        <w:jc w:val="both"/>
        <w:rPr>
          <w:rFonts w:ascii="Times New Roman" w:hAnsi="Times New Roman"/>
          <w:sz w:val="24"/>
          <w:szCs w:val="24"/>
        </w:rPr>
      </w:pPr>
      <w:r w:rsidRPr="001E1E84">
        <w:rPr>
          <w:rFonts w:ascii="Times New Roman" w:hAnsi="Times New Roman"/>
          <w:i/>
          <w:sz w:val="24"/>
          <w:szCs w:val="24"/>
        </w:rPr>
        <w:t>3.</w:t>
      </w:r>
      <w:r w:rsidR="00226B36">
        <w:rPr>
          <w:rFonts w:ascii="Times New Roman" w:hAnsi="Times New Roman"/>
          <w:i/>
          <w:sz w:val="24"/>
          <w:szCs w:val="24"/>
        </w:rPr>
        <w:t>3</w:t>
      </w:r>
      <w:r w:rsidRPr="001E1E84">
        <w:rPr>
          <w:rFonts w:ascii="Times New Roman" w:hAnsi="Times New Roman"/>
          <w:i/>
          <w:sz w:val="24"/>
          <w:szCs w:val="24"/>
        </w:rPr>
        <w:t>.</w:t>
      </w:r>
      <w:r>
        <w:rPr>
          <w:rFonts w:ascii="Times New Roman" w:hAnsi="Times New Roman"/>
          <w:i/>
          <w:sz w:val="24"/>
          <w:szCs w:val="24"/>
        </w:rPr>
        <w:t>1.</w:t>
      </w:r>
      <w:r w:rsidRPr="001E1E84">
        <w:rPr>
          <w:rFonts w:ascii="Times New Roman" w:hAnsi="Times New Roman"/>
          <w:i/>
          <w:sz w:val="24"/>
          <w:szCs w:val="24"/>
        </w:rPr>
        <w:t>6. Adattovábbítás szervezeten kívülre</w:t>
      </w:r>
      <w:r>
        <w:rPr>
          <w:rFonts w:ascii="Times New Roman" w:hAnsi="Times New Roman"/>
          <w:sz w:val="24"/>
          <w:szCs w:val="24"/>
        </w:rPr>
        <w:t>: 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62144E31" w14:textId="77777777" w:rsidR="00F8199D" w:rsidRDefault="00F8199D" w:rsidP="00F34209">
      <w:pPr>
        <w:spacing w:after="0"/>
        <w:jc w:val="both"/>
        <w:rPr>
          <w:rFonts w:ascii="Times New Roman" w:hAnsi="Times New Roman"/>
          <w:sz w:val="24"/>
          <w:szCs w:val="24"/>
        </w:rPr>
      </w:pPr>
    </w:p>
    <w:p w14:paraId="40089307" w14:textId="42A9D351" w:rsidR="00F8199D" w:rsidRPr="005E3291" w:rsidRDefault="00F8199D" w:rsidP="00F34209">
      <w:pPr>
        <w:rPr>
          <w:rFonts w:ascii="Times New Roman" w:hAnsi="Times New Roman"/>
          <w:i/>
          <w:iCs/>
          <w:sz w:val="24"/>
          <w:szCs w:val="24"/>
        </w:rPr>
      </w:pPr>
      <w:r w:rsidRPr="005E3291">
        <w:rPr>
          <w:rFonts w:ascii="Times New Roman" w:hAnsi="Times New Roman"/>
          <w:i/>
          <w:iCs/>
          <w:sz w:val="24"/>
          <w:szCs w:val="24"/>
        </w:rPr>
        <w:t>3.</w:t>
      </w:r>
      <w:r w:rsidR="00226B36">
        <w:rPr>
          <w:rFonts w:ascii="Times New Roman" w:hAnsi="Times New Roman"/>
          <w:i/>
          <w:iCs/>
          <w:sz w:val="24"/>
          <w:szCs w:val="24"/>
        </w:rPr>
        <w:t>3</w:t>
      </w:r>
      <w:r>
        <w:rPr>
          <w:rFonts w:ascii="Times New Roman" w:hAnsi="Times New Roman"/>
          <w:i/>
          <w:iCs/>
          <w:sz w:val="24"/>
          <w:szCs w:val="24"/>
        </w:rPr>
        <w:t>.</w:t>
      </w:r>
      <w:r w:rsidRPr="005E3291">
        <w:rPr>
          <w:rFonts w:ascii="Times New Roman" w:hAnsi="Times New Roman"/>
          <w:i/>
          <w:iCs/>
          <w:sz w:val="24"/>
          <w:szCs w:val="24"/>
        </w:rPr>
        <w:t xml:space="preserve">2. A </w:t>
      </w:r>
      <w:r w:rsidR="00226B36">
        <w:rPr>
          <w:rFonts w:ascii="Times New Roman" w:hAnsi="Times New Roman"/>
          <w:i/>
          <w:iCs/>
          <w:sz w:val="24"/>
          <w:szCs w:val="24"/>
        </w:rPr>
        <w:t>jelentkezések</w:t>
      </w:r>
      <w:r w:rsidRPr="005E3291">
        <w:rPr>
          <w:rFonts w:ascii="Times New Roman" w:hAnsi="Times New Roman"/>
          <w:i/>
          <w:iCs/>
          <w:sz w:val="24"/>
          <w:szCs w:val="24"/>
        </w:rPr>
        <w:t xml:space="preserve"> elbírálásával összefüggő adatkezelés</w:t>
      </w:r>
    </w:p>
    <w:p w14:paraId="23FD5C98" w14:textId="1054CCEB" w:rsidR="00F8199D" w:rsidRDefault="00F8199D" w:rsidP="00F34209">
      <w:pPr>
        <w:ind w:left="720"/>
        <w:jc w:val="both"/>
        <w:rPr>
          <w:rFonts w:ascii="Times New Roman" w:hAnsi="Times New Roman"/>
          <w:sz w:val="24"/>
          <w:szCs w:val="24"/>
        </w:rPr>
      </w:pPr>
      <w:r w:rsidRPr="00EF7BD8">
        <w:rPr>
          <w:rFonts w:ascii="Times New Roman" w:hAnsi="Times New Roman"/>
          <w:i/>
          <w:sz w:val="24"/>
          <w:szCs w:val="24"/>
        </w:rPr>
        <w:t>3.</w:t>
      </w:r>
      <w:r w:rsidR="00226B36">
        <w:rPr>
          <w:rFonts w:ascii="Times New Roman" w:hAnsi="Times New Roman"/>
          <w:i/>
          <w:sz w:val="24"/>
          <w:szCs w:val="24"/>
        </w:rPr>
        <w:t>3</w:t>
      </w:r>
      <w:r w:rsidRPr="00EF7BD8">
        <w:rPr>
          <w:rFonts w:ascii="Times New Roman" w:hAnsi="Times New Roman"/>
          <w:i/>
          <w:sz w:val="24"/>
          <w:szCs w:val="24"/>
        </w:rPr>
        <w:t>.2.1. Az adatkezelés célja:</w:t>
      </w:r>
      <w:r>
        <w:rPr>
          <w:rFonts w:ascii="Times New Roman" w:hAnsi="Times New Roman"/>
          <w:sz w:val="24"/>
          <w:szCs w:val="24"/>
        </w:rPr>
        <w:t xml:space="preserve"> A benyújtott </w:t>
      </w:r>
      <w:r w:rsidR="00226B36">
        <w:rPr>
          <w:rFonts w:ascii="Times New Roman" w:hAnsi="Times New Roman"/>
          <w:sz w:val="24"/>
          <w:szCs w:val="24"/>
        </w:rPr>
        <w:t>jelentkezések</w:t>
      </w:r>
      <w:r>
        <w:rPr>
          <w:rFonts w:ascii="Times New Roman" w:hAnsi="Times New Roman"/>
          <w:sz w:val="24"/>
          <w:szCs w:val="24"/>
        </w:rPr>
        <w:t xml:space="preserve"> értékelése, </w:t>
      </w:r>
      <w:r w:rsidR="00226B36">
        <w:rPr>
          <w:rFonts w:ascii="Times New Roman" w:hAnsi="Times New Roman"/>
          <w:sz w:val="24"/>
          <w:szCs w:val="24"/>
        </w:rPr>
        <w:t>képzésbe lépésre</w:t>
      </w:r>
      <w:r>
        <w:rPr>
          <w:rFonts w:ascii="Times New Roman" w:hAnsi="Times New Roman"/>
          <w:sz w:val="24"/>
          <w:szCs w:val="24"/>
        </w:rPr>
        <w:t xml:space="preserve"> hallgatók kiválasztása</w:t>
      </w:r>
    </w:p>
    <w:p w14:paraId="49D60005" w14:textId="6529782E" w:rsidR="00F8199D" w:rsidRDefault="00F8199D" w:rsidP="00F34209">
      <w:pPr>
        <w:spacing w:after="0"/>
        <w:ind w:left="720"/>
        <w:jc w:val="both"/>
        <w:rPr>
          <w:rFonts w:ascii="Times New Roman" w:hAnsi="Times New Roman"/>
          <w:sz w:val="24"/>
          <w:szCs w:val="24"/>
        </w:rPr>
      </w:pPr>
      <w:r w:rsidRPr="00EF7BD8">
        <w:rPr>
          <w:rFonts w:ascii="Times New Roman" w:hAnsi="Times New Roman"/>
          <w:i/>
          <w:sz w:val="24"/>
          <w:szCs w:val="24"/>
        </w:rPr>
        <w:t>3.</w:t>
      </w:r>
      <w:r w:rsidR="00226B36">
        <w:rPr>
          <w:rFonts w:ascii="Times New Roman" w:hAnsi="Times New Roman"/>
          <w:i/>
          <w:sz w:val="24"/>
          <w:szCs w:val="24"/>
        </w:rPr>
        <w:t>3</w:t>
      </w:r>
      <w:r w:rsidRPr="00EF7BD8">
        <w:rPr>
          <w:rFonts w:ascii="Times New Roman" w:hAnsi="Times New Roman"/>
          <w:i/>
          <w:sz w:val="24"/>
          <w:szCs w:val="24"/>
        </w:rPr>
        <w:t>.2.2. A kezelt adatok köre:</w:t>
      </w:r>
      <w:r>
        <w:rPr>
          <w:rFonts w:ascii="Times New Roman" w:hAnsi="Times New Roman"/>
          <w:sz w:val="24"/>
          <w:szCs w:val="24"/>
        </w:rPr>
        <w:t xml:space="preserve"> Az adatkezelés során az alábbi személyes adatok érintettek:</w:t>
      </w:r>
    </w:p>
    <w:p w14:paraId="31CBA0A0" w14:textId="77777777"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 jelentkező hallgató neve</w:t>
      </w:r>
    </w:p>
    <w:p w14:paraId="6BDDE7AC" w14:textId="3BA76D8B" w:rsidR="00F8199D" w:rsidRDefault="00F8199D"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jelentkező hallgató pályázati dokumentációja </w:t>
      </w:r>
    </w:p>
    <w:p w14:paraId="21224AA2" w14:textId="1A5603E1" w:rsidR="00835D46" w:rsidRDefault="00835D46"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kép- és videó</w:t>
      </w:r>
      <w:r w:rsidR="005C5E00">
        <w:rPr>
          <w:rFonts w:ascii="Times New Roman" w:hAnsi="Times New Roman"/>
          <w:sz w:val="24"/>
          <w:szCs w:val="24"/>
        </w:rPr>
        <w:t>a</w:t>
      </w:r>
      <w:r>
        <w:rPr>
          <w:rFonts w:ascii="Times New Roman" w:hAnsi="Times New Roman"/>
          <w:sz w:val="24"/>
          <w:szCs w:val="24"/>
        </w:rPr>
        <w:t>nyag (szóbeli meghallgatás esetén)</w:t>
      </w:r>
    </w:p>
    <w:p w14:paraId="3B0DB19D" w14:textId="77777777" w:rsidR="00F8199D" w:rsidRDefault="00F8199D" w:rsidP="00F34209">
      <w:pPr>
        <w:spacing w:after="0"/>
        <w:ind w:left="1418"/>
        <w:jc w:val="both"/>
        <w:rPr>
          <w:rFonts w:ascii="Times New Roman" w:hAnsi="Times New Roman"/>
          <w:sz w:val="24"/>
          <w:szCs w:val="24"/>
        </w:rPr>
      </w:pPr>
    </w:p>
    <w:p w14:paraId="17639EE4" w14:textId="56F44BE7" w:rsidR="00F8199D" w:rsidRPr="00EA4509" w:rsidRDefault="00F8199D" w:rsidP="00F34209">
      <w:pPr>
        <w:ind w:left="720"/>
        <w:jc w:val="both"/>
        <w:rPr>
          <w:rFonts w:ascii="Times New Roman" w:hAnsi="Times New Roman"/>
          <w:sz w:val="24"/>
          <w:szCs w:val="24"/>
        </w:rPr>
      </w:pPr>
      <w:r w:rsidRPr="00EF7BD8">
        <w:rPr>
          <w:rFonts w:ascii="Times New Roman" w:hAnsi="Times New Roman"/>
          <w:i/>
          <w:sz w:val="24"/>
          <w:szCs w:val="24"/>
        </w:rPr>
        <w:t>3.</w:t>
      </w:r>
      <w:r w:rsidR="00226B36">
        <w:rPr>
          <w:rFonts w:ascii="Times New Roman" w:hAnsi="Times New Roman"/>
          <w:i/>
          <w:sz w:val="24"/>
          <w:szCs w:val="24"/>
        </w:rPr>
        <w:t>3</w:t>
      </w:r>
      <w:r w:rsidRPr="00EF7BD8">
        <w:rPr>
          <w:rFonts w:ascii="Times New Roman" w:hAnsi="Times New Roman"/>
          <w:i/>
          <w:sz w:val="24"/>
          <w:szCs w:val="24"/>
        </w:rPr>
        <w:t>.2.3. Az adatkezelés jogalapja:</w:t>
      </w:r>
      <w:r>
        <w:rPr>
          <w:rFonts w:ascii="Times New Roman" w:hAnsi="Times New Roman"/>
          <w:sz w:val="24"/>
          <w:szCs w:val="24"/>
        </w:rPr>
        <w:t xml:space="preserve"> </w:t>
      </w:r>
      <w:r w:rsidRPr="00BA2E60">
        <w:rPr>
          <w:rFonts w:ascii="Times New Roman" w:hAnsi="Times New Roman"/>
          <w:sz w:val="24"/>
          <w:szCs w:val="24"/>
        </w:rPr>
        <w:t>közfeladat ellátása</w:t>
      </w:r>
      <w:r>
        <w:rPr>
          <w:rFonts w:ascii="Times New Roman" w:hAnsi="Times New Roman"/>
          <w:sz w:val="24"/>
          <w:szCs w:val="24"/>
        </w:rPr>
        <w:t xml:space="preserve"> </w:t>
      </w:r>
      <w:r w:rsidRPr="00EA4509">
        <w:rPr>
          <w:rFonts w:ascii="Times New Roman" w:hAnsi="Times New Roman"/>
          <w:sz w:val="24"/>
          <w:szCs w:val="24"/>
        </w:rPr>
        <w:t xml:space="preserve">[a GDPR szerinti jogalap pontos megjelölése: GDPR 6. cikk (1) bekezdés </w:t>
      </w:r>
      <w:r>
        <w:rPr>
          <w:rFonts w:ascii="Times New Roman" w:hAnsi="Times New Roman"/>
          <w:sz w:val="24"/>
          <w:szCs w:val="24"/>
        </w:rPr>
        <w:t>e</w:t>
      </w:r>
      <w:r w:rsidRPr="00EA4509">
        <w:rPr>
          <w:rFonts w:ascii="Times New Roman" w:hAnsi="Times New Roman"/>
          <w:sz w:val="24"/>
          <w:szCs w:val="24"/>
        </w:rPr>
        <w:t xml:space="preserve">) pont]. </w:t>
      </w:r>
    </w:p>
    <w:p w14:paraId="63D355E9" w14:textId="0894C362" w:rsidR="00F8199D" w:rsidRDefault="00F8199D" w:rsidP="00F34209">
      <w:pPr>
        <w:spacing w:before="240"/>
        <w:ind w:left="720"/>
        <w:jc w:val="both"/>
        <w:rPr>
          <w:rFonts w:ascii="Times New Roman" w:hAnsi="Times New Roman"/>
          <w:sz w:val="24"/>
          <w:szCs w:val="24"/>
        </w:rPr>
      </w:pPr>
      <w:r w:rsidRPr="00EF7BD8">
        <w:rPr>
          <w:rFonts w:ascii="Times New Roman" w:hAnsi="Times New Roman"/>
          <w:i/>
          <w:sz w:val="24"/>
          <w:szCs w:val="24"/>
        </w:rPr>
        <w:t>3.</w:t>
      </w:r>
      <w:r w:rsidR="00226B36">
        <w:rPr>
          <w:rFonts w:ascii="Times New Roman" w:hAnsi="Times New Roman"/>
          <w:i/>
          <w:sz w:val="24"/>
          <w:szCs w:val="24"/>
        </w:rPr>
        <w:t>3</w:t>
      </w:r>
      <w:r w:rsidRPr="00EF7BD8">
        <w:rPr>
          <w:rFonts w:ascii="Times New Roman" w:hAnsi="Times New Roman"/>
          <w:i/>
          <w:sz w:val="24"/>
          <w:szCs w:val="24"/>
        </w:rPr>
        <w:t xml:space="preserve">.2.4. </w:t>
      </w:r>
      <w:r w:rsidR="00226B36">
        <w:rPr>
          <w:rFonts w:ascii="Times New Roman" w:hAnsi="Times New Roman"/>
          <w:i/>
          <w:sz w:val="24"/>
          <w:szCs w:val="24"/>
        </w:rPr>
        <w:t>A</w:t>
      </w:r>
      <w:r w:rsidRPr="00EF7BD8">
        <w:rPr>
          <w:rFonts w:ascii="Times New Roman" w:hAnsi="Times New Roman"/>
          <w:i/>
          <w:sz w:val="24"/>
          <w:szCs w:val="24"/>
        </w:rPr>
        <w:t>z adatkezelés időtartama</w:t>
      </w:r>
      <w:r>
        <w:rPr>
          <w:rFonts w:ascii="Times New Roman" w:hAnsi="Times New Roman"/>
          <w:sz w:val="24"/>
          <w:szCs w:val="24"/>
        </w:rPr>
        <w:t>: a hozzájárulás visszavonásáig</w:t>
      </w:r>
      <w:r w:rsidR="00226B36">
        <w:rPr>
          <w:rFonts w:ascii="Times New Roman" w:hAnsi="Times New Roman"/>
          <w:sz w:val="24"/>
          <w:szCs w:val="24"/>
        </w:rPr>
        <w:t>, de legkorábban a képzés befejezéséig/megszakításáig</w:t>
      </w:r>
      <w:r>
        <w:rPr>
          <w:rFonts w:ascii="Times New Roman" w:hAnsi="Times New Roman"/>
          <w:sz w:val="24"/>
          <w:szCs w:val="24"/>
        </w:rPr>
        <w:t xml:space="preserve">. Amennyiben külső forrásból kerül megvalósításra, akkor a támogatott projekt végrehajtására vonatkozó szabályok szerint (pl. érintett operatív program elszámolási időszakát követő 5 évig) </w:t>
      </w:r>
    </w:p>
    <w:p w14:paraId="3D93B79E" w14:textId="41CC235A" w:rsidR="00F8199D" w:rsidRPr="00EA4509" w:rsidRDefault="00F8199D" w:rsidP="00F34209">
      <w:pPr>
        <w:spacing w:before="240"/>
        <w:ind w:left="720"/>
        <w:jc w:val="both"/>
        <w:rPr>
          <w:rFonts w:ascii="Times New Roman" w:hAnsi="Times New Roman"/>
          <w:sz w:val="24"/>
          <w:szCs w:val="24"/>
        </w:rPr>
      </w:pPr>
      <w:r w:rsidRPr="00EF7BD8">
        <w:rPr>
          <w:rFonts w:ascii="Times New Roman" w:hAnsi="Times New Roman"/>
          <w:i/>
          <w:sz w:val="24"/>
          <w:szCs w:val="24"/>
        </w:rPr>
        <w:t>3.</w:t>
      </w:r>
      <w:r w:rsidR="00226B36">
        <w:rPr>
          <w:rFonts w:ascii="Times New Roman" w:hAnsi="Times New Roman"/>
          <w:i/>
          <w:sz w:val="24"/>
          <w:szCs w:val="24"/>
        </w:rPr>
        <w:t>3</w:t>
      </w:r>
      <w:r w:rsidRPr="00EF7BD8">
        <w:rPr>
          <w:rFonts w:ascii="Times New Roman" w:hAnsi="Times New Roman"/>
          <w:i/>
          <w:sz w:val="24"/>
          <w:szCs w:val="24"/>
        </w:rPr>
        <w:t>.2.5. Hozzáféréssel rendelkezők köre</w:t>
      </w:r>
      <w:r>
        <w:rPr>
          <w:rFonts w:ascii="Times New Roman" w:hAnsi="Times New Roman"/>
          <w:sz w:val="24"/>
          <w:szCs w:val="24"/>
        </w:rPr>
        <w:t xml:space="preserve">: </w:t>
      </w:r>
      <w:r w:rsidRPr="00EA4509">
        <w:rPr>
          <w:rFonts w:ascii="Times New Roman" w:hAnsi="Times New Roman"/>
          <w:sz w:val="24"/>
          <w:szCs w:val="24"/>
        </w:rPr>
        <w:t>az Innovációs Ökoszisztéma Központ érintett munkatársai.</w:t>
      </w:r>
    </w:p>
    <w:p w14:paraId="66F7F86B" w14:textId="4862ED0F" w:rsidR="00F8199D" w:rsidRDefault="00F8199D" w:rsidP="00F34209">
      <w:pPr>
        <w:spacing w:after="0"/>
        <w:ind w:left="720"/>
        <w:jc w:val="both"/>
        <w:rPr>
          <w:rFonts w:ascii="Times New Roman" w:hAnsi="Times New Roman"/>
          <w:sz w:val="24"/>
          <w:szCs w:val="24"/>
        </w:rPr>
      </w:pPr>
      <w:r w:rsidRPr="00EF7BD8">
        <w:rPr>
          <w:rFonts w:ascii="Times New Roman" w:hAnsi="Times New Roman"/>
          <w:i/>
          <w:sz w:val="24"/>
          <w:szCs w:val="24"/>
        </w:rPr>
        <w:t>3.</w:t>
      </w:r>
      <w:r w:rsidR="00226B36">
        <w:rPr>
          <w:rFonts w:ascii="Times New Roman" w:hAnsi="Times New Roman"/>
          <w:i/>
          <w:sz w:val="24"/>
          <w:szCs w:val="24"/>
        </w:rPr>
        <w:t>3</w:t>
      </w:r>
      <w:r w:rsidRPr="00EF7BD8">
        <w:rPr>
          <w:rFonts w:ascii="Times New Roman" w:hAnsi="Times New Roman"/>
          <w:i/>
          <w:sz w:val="24"/>
          <w:szCs w:val="24"/>
        </w:rPr>
        <w:t>.2.6. Adattovábbítás szervezeten kívülre</w:t>
      </w:r>
      <w:r>
        <w:rPr>
          <w:rFonts w:ascii="Times New Roman" w:hAnsi="Times New Roman"/>
          <w:sz w:val="24"/>
          <w:szCs w:val="24"/>
        </w:rPr>
        <w:t>: Külső értékelők bevonása esetén, titoktartási nyilatkozatot aláíró értékelők, bizottsági tagok részére.</w:t>
      </w:r>
    </w:p>
    <w:p w14:paraId="71080D31" w14:textId="75125E0E" w:rsidR="00F8199D" w:rsidRPr="00835D46" w:rsidRDefault="00F8199D" w:rsidP="00F34209">
      <w:pPr>
        <w:ind w:left="720"/>
        <w:jc w:val="both"/>
        <w:rPr>
          <w:rFonts w:ascii="Times New Roman" w:hAnsi="Times New Roman"/>
          <w:i/>
          <w:iCs/>
          <w:sz w:val="24"/>
          <w:szCs w:val="24"/>
        </w:rPr>
      </w:pPr>
      <w:r>
        <w:rPr>
          <w:rFonts w:ascii="Times New Roman" w:hAnsi="Times New Roman"/>
          <w:sz w:val="24"/>
          <w:szCs w:val="24"/>
        </w:rPr>
        <w:lastRenderedPageBreak/>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6047AFF1" w14:textId="7A9585DC" w:rsidR="00F8199D" w:rsidRDefault="00F8199D" w:rsidP="00F34209">
      <w:pPr>
        <w:spacing w:after="0"/>
        <w:jc w:val="both"/>
        <w:rPr>
          <w:rFonts w:ascii="Times New Roman" w:hAnsi="Times New Roman"/>
          <w:sz w:val="24"/>
          <w:szCs w:val="24"/>
        </w:rPr>
      </w:pPr>
    </w:p>
    <w:p w14:paraId="61D22312" w14:textId="7EA5D1D8" w:rsidR="00146DEB" w:rsidRPr="009828F7" w:rsidRDefault="00146DEB" w:rsidP="00146DEB">
      <w:pPr>
        <w:tabs>
          <w:tab w:val="left" w:pos="284"/>
        </w:tabs>
        <w:spacing w:after="0"/>
        <w:jc w:val="center"/>
        <w:rPr>
          <w:rFonts w:ascii="Times New Roman" w:hAnsi="Times New Roman"/>
          <w:i/>
          <w:sz w:val="24"/>
          <w:szCs w:val="24"/>
        </w:rPr>
      </w:pPr>
      <w:r>
        <w:rPr>
          <w:rFonts w:ascii="Times New Roman" w:hAnsi="Times New Roman"/>
          <w:i/>
          <w:sz w:val="24"/>
          <w:szCs w:val="24"/>
        </w:rPr>
        <w:t>3.4</w:t>
      </w:r>
      <w:r w:rsidRPr="00183B75">
        <w:rPr>
          <w:rFonts w:ascii="Times New Roman" w:hAnsi="Times New Roman"/>
          <w:i/>
          <w:sz w:val="24"/>
          <w:szCs w:val="24"/>
        </w:rPr>
        <w:t>.</w:t>
      </w:r>
      <w:r>
        <w:rPr>
          <w:rFonts w:ascii="Times New Roman" w:hAnsi="Times New Roman"/>
          <w:i/>
          <w:sz w:val="24"/>
          <w:szCs w:val="24"/>
        </w:rPr>
        <w:t xml:space="preserve"> Az Innovációs Ökoszisztéma Központ által megvalósított kompetenciafejlesztő programokkal, workshopokkal </w:t>
      </w:r>
      <w:r w:rsidR="00177CA4">
        <w:rPr>
          <w:rFonts w:ascii="Times New Roman" w:hAnsi="Times New Roman"/>
          <w:i/>
          <w:sz w:val="24"/>
          <w:szCs w:val="24"/>
        </w:rPr>
        <w:t xml:space="preserve">és rendezvényekkel </w:t>
      </w:r>
      <w:r>
        <w:rPr>
          <w:rFonts w:ascii="Times New Roman" w:hAnsi="Times New Roman"/>
          <w:i/>
          <w:sz w:val="24"/>
          <w:szCs w:val="24"/>
        </w:rPr>
        <w:t xml:space="preserve">összefüggő adatkezelés </w:t>
      </w:r>
    </w:p>
    <w:p w14:paraId="55984926" w14:textId="77777777" w:rsidR="00146DEB" w:rsidRDefault="00146DEB" w:rsidP="00146DEB">
      <w:pPr>
        <w:pStyle w:val="NormlWeb"/>
        <w:spacing w:before="0" w:beforeAutospacing="0" w:after="0" w:afterAutospacing="0" w:line="276" w:lineRule="auto"/>
        <w:jc w:val="both"/>
        <w:rPr>
          <w:rFonts w:eastAsia="Times New Roman"/>
          <w:color w:val="auto"/>
        </w:rPr>
      </w:pPr>
    </w:p>
    <w:p w14:paraId="4E3B07F4" w14:textId="64115FAB" w:rsidR="00146DEB" w:rsidRDefault="00146DEB" w:rsidP="00146DEB">
      <w:pPr>
        <w:pStyle w:val="NormlWeb"/>
        <w:spacing w:before="0" w:beforeAutospacing="0" w:after="0" w:afterAutospacing="0" w:line="276" w:lineRule="auto"/>
        <w:jc w:val="both"/>
        <w:rPr>
          <w:rFonts w:eastAsia="Times New Roman"/>
          <w:color w:val="auto"/>
        </w:rPr>
      </w:pPr>
      <w:r w:rsidRPr="005B078F">
        <w:rPr>
          <w:rFonts w:eastAsia="Times New Roman"/>
          <w:color w:val="auto"/>
        </w:rPr>
        <w:t>A</w:t>
      </w:r>
      <w:r>
        <w:rPr>
          <w:rFonts w:eastAsia="Times New Roman"/>
          <w:color w:val="auto"/>
        </w:rPr>
        <w:t xml:space="preserve">z Innovációs Ökoszisztéma Központ </w:t>
      </w:r>
      <w:r w:rsidRPr="005B078F">
        <w:rPr>
          <w:rFonts w:eastAsia="Times New Roman"/>
          <w:color w:val="auto"/>
        </w:rPr>
        <w:t>a Debreceni Egyetem hallgatói</w:t>
      </w:r>
      <w:r>
        <w:rPr>
          <w:rFonts w:eastAsia="Times New Roman"/>
          <w:color w:val="auto"/>
        </w:rPr>
        <w:t xml:space="preserve">, illetve a Debreceni Egyetemmel </w:t>
      </w:r>
      <w:r w:rsidR="00177CA4">
        <w:rPr>
          <w:rFonts w:eastAsia="Times New Roman"/>
          <w:color w:val="auto"/>
        </w:rPr>
        <w:t>munkavállalói</w:t>
      </w:r>
      <w:r>
        <w:rPr>
          <w:rFonts w:eastAsia="Times New Roman"/>
          <w:color w:val="auto"/>
        </w:rPr>
        <w:t xml:space="preserve"> </w:t>
      </w:r>
      <w:r w:rsidRPr="005B078F">
        <w:rPr>
          <w:rFonts w:eastAsia="Times New Roman"/>
          <w:color w:val="auto"/>
        </w:rPr>
        <w:t xml:space="preserve">számára </w:t>
      </w:r>
      <w:r>
        <w:rPr>
          <w:rFonts w:eastAsia="Times New Roman"/>
          <w:color w:val="auto"/>
        </w:rPr>
        <w:t xml:space="preserve">nyújt </w:t>
      </w:r>
      <w:r w:rsidR="00177CA4">
        <w:rPr>
          <w:rFonts w:eastAsia="Times New Roman"/>
          <w:color w:val="auto"/>
        </w:rPr>
        <w:t>különféle kompetenciafejlesztési alkalmakat (pl. stratégia tervezés workshop), illetve csapatmunkára, kapcsolat- és hálózatépítésre lehetőséget nyújtó programokat (pl. tematikus workshop)</w:t>
      </w:r>
      <w:r w:rsidRPr="00226B36">
        <w:rPr>
          <w:rFonts w:eastAsia="Times New Roman"/>
          <w:color w:val="auto"/>
        </w:rPr>
        <w:t xml:space="preserve">. </w:t>
      </w:r>
      <w:r w:rsidR="00177CA4">
        <w:rPr>
          <w:rFonts w:eastAsia="Times New Roman"/>
          <w:color w:val="auto"/>
        </w:rPr>
        <w:t xml:space="preserve">A programon való részvétel meghívás vagy jelentkezés alapján történik. A külső partnerekkel külön megállapodás kerül aláírásra, különösen amennyiben titoktartási kötelezettség vállalását igényli a részvétel. </w:t>
      </w:r>
    </w:p>
    <w:p w14:paraId="09B1741C" w14:textId="77777777" w:rsidR="00146DEB" w:rsidRPr="005B078F" w:rsidRDefault="00146DEB" w:rsidP="00146DEB">
      <w:pPr>
        <w:pStyle w:val="NormlWeb"/>
        <w:spacing w:before="0" w:beforeAutospacing="0" w:after="0" w:afterAutospacing="0" w:line="276" w:lineRule="auto"/>
        <w:jc w:val="both"/>
        <w:rPr>
          <w:rFonts w:eastAsia="Times New Roman"/>
          <w:color w:val="auto"/>
        </w:rPr>
      </w:pPr>
      <w:r>
        <w:rPr>
          <w:rFonts w:eastAsia="Times New Roman"/>
          <w:color w:val="auto"/>
        </w:rPr>
        <w:t>A programok saját forrásokból (pl. Debreceni Egyetem Innovációs Alap) vagy külső forrásokból (pl. NKFIH által vagy EU társfinanszírozott Operatív Programok keretében megvalósuló támogatott projektek) valósulnak meg.</w:t>
      </w:r>
    </w:p>
    <w:p w14:paraId="77C01F4C" w14:textId="77777777" w:rsidR="00146DEB" w:rsidRDefault="00146DEB" w:rsidP="00146DEB">
      <w:pPr>
        <w:pStyle w:val="NormlWeb"/>
        <w:spacing w:before="0" w:beforeAutospacing="0" w:after="0" w:afterAutospacing="0" w:line="276" w:lineRule="auto"/>
        <w:jc w:val="both"/>
        <w:rPr>
          <w:i/>
        </w:rPr>
      </w:pPr>
    </w:p>
    <w:p w14:paraId="207DB19B" w14:textId="19E7F1DF" w:rsidR="00146DEB" w:rsidRDefault="00146DEB" w:rsidP="00146DEB">
      <w:pPr>
        <w:pStyle w:val="NormlWeb"/>
        <w:spacing w:before="0" w:beforeAutospacing="0" w:after="0" w:afterAutospacing="0" w:line="276" w:lineRule="auto"/>
        <w:jc w:val="both"/>
        <w:rPr>
          <w:rFonts w:eastAsia="Times New Roman"/>
        </w:rPr>
      </w:pPr>
      <w:r>
        <w:rPr>
          <w:rFonts w:eastAsia="Times New Roman"/>
        </w:rPr>
        <w:t>A</w:t>
      </w:r>
      <w:r w:rsidR="00177CA4">
        <w:rPr>
          <w:rFonts w:eastAsia="Times New Roman"/>
        </w:rPr>
        <w:t>mennyiben jelentkezés alapú a részvétel, akkor az</w:t>
      </w:r>
      <w:r>
        <w:rPr>
          <w:rFonts w:eastAsia="Times New Roman"/>
        </w:rPr>
        <w:t xml:space="preserve"> érdeklődők </w:t>
      </w:r>
      <w:r w:rsidRPr="002C4E6D">
        <w:rPr>
          <w:rFonts w:eastAsia="Times New Roman"/>
        </w:rPr>
        <w:t>a</w:t>
      </w:r>
      <w:r>
        <w:rPr>
          <w:rFonts w:eastAsia="Times New Roman"/>
        </w:rPr>
        <w:t xml:space="preserve">z Innovációs Ökoszisztéma Központ </w:t>
      </w:r>
      <w:r w:rsidR="00177CA4">
        <w:rPr>
          <w:rFonts w:eastAsia="Times New Roman"/>
        </w:rPr>
        <w:t>vagy a Kutatáshasznosítási és Technológiatranszfer Központ</w:t>
      </w:r>
      <w:r w:rsidRPr="002C4E6D">
        <w:rPr>
          <w:rFonts w:eastAsia="Times New Roman"/>
        </w:rPr>
        <w:t xml:space="preserve"> </w:t>
      </w:r>
      <w:r w:rsidR="00177CA4">
        <w:rPr>
          <w:rFonts w:eastAsia="Times New Roman"/>
        </w:rPr>
        <w:t xml:space="preserve">honlapján </w:t>
      </w:r>
      <w:r w:rsidRPr="002C4E6D">
        <w:rPr>
          <w:rFonts w:eastAsia="Times New Roman"/>
        </w:rPr>
        <w:t xml:space="preserve">található űrlap kitöltésével </w:t>
      </w:r>
      <w:r>
        <w:rPr>
          <w:rFonts w:eastAsia="Times New Roman"/>
        </w:rPr>
        <w:t xml:space="preserve">nyújthatják </w:t>
      </w:r>
      <w:r w:rsidRPr="002E2766">
        <w:rPr>
          <w:rFonts w:eastAsia="Times New Roman"/>
        </w:rPr>
        <w:t>be jelentkezésüket</w:t>
      </w:r>
      <w:r w:rsidRPr="002C4E6D">
        <w:rPr>
          <w:rFonts w:eastAsia="Times New Roman"/>
        </w:rPr>
        <w:t xml:space="preserve"> </w:t>
      </w:r>
      <w:r>
        <w:rPr>
          <w:rFonts w:eastAsia="Times New Roman"/>
        </w:rPr>
        <w:t>az egyes pályázatokra.</w:t>
      </w:r>
    </w:p>
    <w:p w14:paraId="0BFE605A" w14:textId="2ECB6FC3" w:rsidR="00177CA4" w:rsidRPr="00EF7BD8" w:rsidRDefault="00177CA4" w:rsidP="00146DEB">
      <w:pPr>
        <w:pStyle w:val="NormlWeb"/>
        <w:spacing w:before="0" w:beforeAutospacing="0" w:after="0" w:afterAutospacing="0" w:line="276" w:lineRule="auto"/>
        <w:jc w:val="both"/>
        <w:rPr>
          <w:i/>
        </w:rPr>
      </w:pPr>
      <w:r>
        <w:rPr>
          <w:rFonts w:eastAsia="Times New Roman"/>
        </w:rPr>
        <w:t>Egyéb esetben a meghívottak körét külön nyilvántartásban vezetjük.</w:t>
      </w:r>
    </w:p>
    <w:p w14:paraId="111338B1" w14:textId="77777777" w:rsidR="00146DEB" w:rsidRDefault="00146DEB" w:rsidP="00146DEB">
      <w:pPr>
        <w:pStyle w:val="NormlWeb"/>
        <w:spacing w:before="0" w:beforeAutospacing="0" w:after="0" w:afterAutospacing="0" w:line="276" w:lineRule="auto"/>
        <w:jc w:val="both"/>
        <w:rPr>
          <w:i/>
        </w:rPr>
      </w:pPr>
    </w:p>
    <w:p w14:paraId="29728650" w14:textId="756C2562" w:rsidR="00146DEB" w:rsidRPr="002C4E6D" w:rsidRDefault="00146DEB" w:rsidP="00177CA4">
      <w:pPr>
        <w:pStyle w:val="NormlWeb"/>
        <w:spacing w:before="0" w:beforeAutospacing="0" w:after="240" w:afterAutospacing="0" w:line="276" w:lineRule="auto"/>
        <w:jc w:val="both"/>
      </w:pPr>
      <w:r>
        <w:rPr>
          <w:i/>
        </w:rPr>
        <w:t>3.</w:t>
      </w:r>
      <w:r w:rsidR="00177CA4">
        <w:rPr>
          <w:i/>
        </w:rPr>
        <w:t>4</w:t>
      </w:r>
      <w:r>
        <w:rPr>
          <w:i/>
        </w:rPr>
        <w:t xml:space="preserve">.1. </w:t>
      </w:r>
      <w:r w:rsidRPr="009828F7">
        <w:rPr>
          <w:i/>
        </w:rPr>
        <w:t>Az adatkezelés célja</w:t>
      </w:r>
      <w:r w:rsidRPr="009828F7">
        <w:t>:</w:t>
      </w:r>
      <w:r>
        <w:t xml:space="preserve"> A meghirdetett képzési </w:t>
      </w:r>
      <w:r w:rsidR="00177CA4">
        <w:t xml:space="preserve">vagy egyéb ismeretátadó alkalmak </w:t>
      </w:r>
      <w:r>
        <w:t>lehetőség</w:t>
      </w:r>
      <w:r w:rsidR="00177CA4">
        <w:t>ei</w:t>
      </w:r>
      <w:r>
        <w:t xml:space="preserve"> keretében a jelentkezők és </w:t>
      </w:r>
      <w:r w:rsidR="00177CA4">
        <w:t xml:space="preserve">a </w:t>
      </w:r>
      <w:r w:rsidRPr="002C4E6D">
        <w:t xml:space="preserve">résztvevő </w:t>
      </w:r>
      <w:r>
        <w:t xml:space="preserve">személyek </w:t>
      </w:r>
      <w:r w:rsidR="00177CA4">
        <w:t>beazonosításához</w:t>
      </w:r>
      <w:r>
        <w:t xml:space="preserve"> szükséges személyes adatok.</w:t>
      </w:r>
      <w:r w:rsidRPr="002C4E6D">
        <w:t xml:space="preserve"> </w:t>
      </w:r>
    </w:p>
    <w:p w14:paraId="299784C1" w14:textId="3E48E84A" w:rsidR="00146DEB" w:rsidRPr="00EF7BD8" w:rsidRDefault="00146DEB" w:rsidP="00177CA4">
      <w:pPr>
        <w:pStyle w:val="NormlWeb"/>
        <w:spacing w:before="0" w:beforeAutospacing="0" w:after="0" w:afterAutospacing="0" w:line="276" w:lineRule="auto"/>
        <w:jc w:val="both"/>
        <w:rPr>
          <w:i/>
        </w:rPr>
      </w:pPr>
      <w:r>
        <w:rPr>
          <w:i/>
        </w:rPr>
        <w:t>3.</w:t>
      </w:r>
      <w:r w:rsidR="00177CA4">
        <w:rPr>
          <w:i/>
        </w:rPr>
        <w:t>4</w:t>
      </w:r>
      <w:r>
        <w:rPr>
          <w:i/>
        </w:rPr>
        <w:t>.</w:t>
      </w:r>
      <w:r w:rsidR="00177CA4">
        <w:rPr>
          <w:i/>
        </w:rPr>
        <w:t>2</w:t>
      </w:r>
      <w:r>
        <w:rPr>
          <w:i/>
        </w:rPr>
        <w:t xml:space="preserve">. </w:t>
      </w:r>
      <w:r w:rsidRPr="009828F7">
        <w:rPr>
          <w:i/>
        </w:rPr>
        <w:t>Kezelt adatok köre</w:t>
      </w:r>
      <w:r w:rsidRPr="00EF7BD8">
        <w:rPr>
          <w:i/>
        </w:rPr>
        <w:t xml:space="preserve">: </w:t>
      </w:r>
      <w:r w:rsidRPr="00551CF0">
        <w:t>Az adatkezelés során az alábbi személyes adatok érintettek:</w:t>
      </w:r>
      <w:r w:rsidRPr="00EF7BD8">
        <w:rPr>
          <w:i/>
        </w:rPr>
        <w:t xml:space="preserve"> </w:t>
      </w:r>
    </w:p>
    <w:p w14:paraId="34CCA3D9" w14:textId="77777777" w:rsidR="00146DEB" w:rsidRDefault="00146DEB" w:rsidP="00146DEB">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hallgató/érintett neve</w:t>
      </w:r>
    </w:p>
    <w:p w14:paraId="29B69D77" w14:textId="77777777" w:rsidR="00146DEB" w:rsidRDefault="00146DEB" w:rsidP="00146DEB">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hallgató/érintett email címe, telefonszáma</w:t>
      </w:r>
    </w:p>
    <w:p w14:paraId="5DC3ABB4" w14:textId="77777777" w:rsidR="00146DEB" w:rsidRDefault="00146DEB" w:rsidP="00146DEB">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hallgató/érintett nyelvtudása</w:t>
      </w:r>
    </w:p>
    <w:p w14:paraId="369F118D" w14:textId="77777777" w:rsidR="00146DEB" w:rsidRDefault="00146DEB" w:rsidP="00146DEB">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hallgató/érintett végzettsége</w:t>
      </w:r>
    </w:p>
    <w:p w14:paraId="0F711D0D" w14:textId="77777777" w:rsidR="00146DEB" w:rsidRDefault="00146DEB" w:rsidP="00146DEB">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hallgató </w:t>
      </w:r>
      <w:proofErr w:type="spellStart"/>
      <w:r>
        <w:rPr>
          <w:rFonts w:ascii="Times New Roman" w:hAnsi="Times New Roman"/>
          <w:sz w:val="24"/>
          <w:szCs w:val="24"/>
        </w:rPr>
        <w:t>neptun</w:t>
      </w:r>
      <w:proofErr w:type="spellEnd"/>
      <w:r>
        <w:rPr>
          <w:rFonts w:ascii="Times New Roman" w:hAnsi="Times New Roman"/>
          <w:sz w:val="24"/>
          <w:szCs w:val="24"/>
        </w:rPr>
        <w:t xml:space="preserve"> kódja</w:t>
      </w:r>
    </w:p>
    <w:p w14:paraId="01743280" w14:textId="77777777" w:rsidR="00146DEB" w:rsidRDefault="00146DEB" w:rsidP="00146DEB">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hallgatói jogviszonya</w:t>
      </w:r>
    </w:p>
    <w:p w14:paraId="6B0D761B" w14:textId="77777777" w:rsidR="00146DEB" w:rsidRDefault="00146DEB" w:rsidP="00146DEB">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esetenként </w:t>
      </w:r>
      <w:r w:rsidRPr="003D3702">
        <w:rPr>
          <w:rFonts w:ascii="Times New Roman" w:hAnsi="Times New Roman"/>
          <w:sz w:val="24"/>
          <w:szCs w:val="24"/>
        </w:rPr>
        <w:t>végzettséget, tapasztalatot, kompetenciákat igazoló információk, dokumentumok</w:t>
      </w:r>
    </w:p>
    <w:p w14:paraId="5965914D" w14:textId="262DD4D3" w:rsidR="00177CA4" w:rsidRDefault="00177CA4" w:rsidP="00177CA4">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(az érintett eseményeken rögzített) kép- és videóanyag </w:t>
      </w:r>
    </w:p>
    <w:p w14:paraId="7E78D3FA" w14:textId="77777777" w:rsidR="00146DEB" w:rsidRDefault="00146DEB" w:rsidP="00146DEB">
      <w:pPr>
        <w:spacing w:after="0"/>
        <w:ind w:left="720"/>
        <w:jc w:val="both"/>
        <w:rPr>
          <w:rFonts w:ascii="Times New Roman" w:hAnsi="Times New Roman"/>
          <w:sz w:val="24"/>
          <w:szCs w:val="24"/>
        </w:rPr>
      </w:pPr>
    </w:p>
    <w:p w14:paraId="7C692CDB" w14:textId="6B9FB1E9" w:rsidR="00146DEB" w:rsidRPr="009828F7" w:rsidRDefault="00146DEB" w:rsidP="00177CA4">
      <w:pPr>
        <w:spacing w:after="0"/>
        <w:jc w:val="both"/>
        <w:rPr>
          <w:rFonts w:ascii="Times New Roman" w:hAnsi="Times New Roman"/>
          <w:sz w:val="24"/>
          <w:szCs w:val="24"/>
        </w:rPr>
      </w:pPr>
      <w:r>
        <w:rPr>
          <w:rFonts w:ascii="Times New Roman" w:hAnsi="Times New Roman"/>
          <w:i/>
          <w:sz w:val="24"/>
          <w:szCs w:val="24"/>
        </w:rPr>
        <w:t>3.</w:t>
      </w:r>
      <w:r w:rsidR="00177CA4">
        <w:rPr>
          <w:rFonts w:ascii="Times New Roman" w:hAnsi="Times New Roman"/>
          <w:i/>
          <w:sz w:val="24"/>
          <w:szCs w:val="24"/>
        </w:rPr>
        <w:t>4</w:t>
      </w:r>
      <w:r>
        <w:rPr>
          <w:rFonts w:ascii="Times New Roman" w:hAnsi="Times New Roman"/>
          <w:i/>
          <w:sz w:val="24"/>
          <w:szCs w:val="24"/>
        </w:rPr>
        <w:t xml:space="preserve">.3. </w:t>
      </w:r>
      <w:r w:rsidRPr="009828F7">
        <w:rPr>
          <w:rFonts w:ascii="Times New Roman" w:hAnsi="Times New Roman"/>
          <w:i/>
          <w:sz w:val="24"/>
          <w:szCs w:val="24"/>
        </w:rPr>
        <w:t>Az adatkezelés jogalapja</w:t>
      </w:r>
      <w:r w:rsidRPr="009828F7">
        <w:rPr>
          <w:rFonts w:ascii="Times New Roman" w:hAnsi="Times New Roman"/>
          <w:sz w:val="24"/>
          <w:szCs w:val="24"/>
        </w:rPr>
        <w:t>:</w:t>
      </w:r>
      <w:r>
        <w:rPr>
          <w:rFonts w:ascii="Times New Roman" w:hAnsi="Times New Roman"/>
          <w:sz w:val="24"/>
          <w:szCs w:val="24"/>
        </w:rPr>
        <w:t xml:space="preserve"> </w:t>
      </w:r>
      <w:r w:rsidRPr="003442E1">
        <w:rPr>
          <w:rFonts w:ascii="Times New Roman" w:hAnsi="Times New Roman"/>
          <w:sz w:val="24"/>
          <w:szCs w:val="24"/>
        </w:rPr>
        <w:t>az érintett hozzájárulása</w:t>
      </w:r>
      <w:r>
        <w:rPr>
          <w:rFonts w:ascii="Times New Roman" w:hAnsi="Times New Roman"/>
          <w:sz w:val="24"/>
          <w:szCs w:val="24"/>
        </w:rPr>
        <w:t xml:space="preserve"> [a GDPR szerinti jogalap pontos megjelölése: GDPR 6. cikk (1) bekezdés a) pont]. </w:t>
      </w:r>
    </w:p>
    <w:p w14:paraId="69EAC451" w14:textId="77777777" w:rsidR="00146DEB" w:rsidRPr="009828F7" w:rsidRDefault="00146DEB" w:rsidP="00146DEB">
      <w:pPr>
        <w:spacing w:after="0"/>
        <w:jc w:val="both"/>
        <w:rPr>
          <w:rFonts w:ascii="Times New Roman" w:hAnsi="Times New Roman"/>
          <w:sz w:val="24"/>
          <w:szCs w:val="24"/>
        </w:rPr>
      </w:pPr>
    </w:p>
    <w:p w14:paraId="6E7A53E1" w14:textId="4FFCE133" w:rsidR="00146DEB" w:rsidRDefault="00146DEB" w:rsidP="00177CA4">
      <w:pPr>
        <w:spacing w:after="0"/>
        <w:jc w:val="both"/>
        <w:rPr>
          <w:rFonts w:ascii="Times New Roman" w:hAnsi="Times New Roman"/>
          <w:sz w:val="24"/>
          <w:szCs w:val="24"/>
        </w:rPr>
      </w:pPr>
      <w:r>
        <w:rPr>
          <w:rFonts w:ascii="Times New Roman" w:hAnsi="Times New Roman"/>
          <w:i/>
          <w:sz w:val="24"/>
          <w:szCs w:val="24"/>
        </w:rPr>
        <w:t>3.</w:t>
      </w:r>
      <w:r w:rsidR="00177CA4">
        <w:rPr>
          <w:rFonts w:ascii="Times New Roman" w:hAnsi="Times New Roman"/>
          <w:i/>
          <w:sz w:val="24"/>
          <w:szCs w:val="24"/>
        </w:rPr>
        <w:t>4</w:t>
      </w:r>
      <w:r>
        <w:rPr>
          <w:rFonts w:ascii="Times New Roman" w:hAnsi="Times New Roman"/>
          <w:i/>
          <w:sz w:val="24"/>
          <w:szCs w:val="24"/>
        </w:rPr>
        <w:t xml:space="preserve">.4. </w:t>
      </w:r>
      <w:r w:rsidRPr="009828F7">
        <w:rPr>
          <w:rFonts w:ascii="Times New Roman" w:hAnsi="Times New Roman"/>
          <w:i/>
          <w:sz w:val="24"/>
          <w:szCs w:val="24"/>
        </w:rPr>
        <w:t>Az adatkezelés időtartama</w:t>
      </w:r>
      <w:r w:rsidRPr="009828F7">
        <w:rPr>
          <w:rFonts w:ascii="Times New Roman" w:hAnsi="Times New Roman"/>
          <w:sz w:val="24"/>
          <w:szCs w:val="24"/>
        </w:rPr>
        <w:t>:</w:t>
      </w:r>
      <w:r>
        <w:rPr>
          <w:rFonts w:ascii="Times New Roman" w:hAnsi="Times New Roman"/>
          <w:sz w:val="24"/>
          <w:szCs w:val="24"/>
        </w:rPr>
        <w:t xml:space="preserve"> a hozzájárulás visszavonásáig, jellemzően </w:t>
      </w:r>
      <w:r w:rsidRPr="007C04C7">
        <w:rPr>
          <w:rFonts w:ascii="Times New Roman" w:hAnsi="Times New Roman"/>
          <w:sz w:val="24"/>
          <w:szCs w:val="24"/>
        </w:rPr>
        <w:t>az</w:t>
      </w:r>
      <w:r w:rsidR="00177CA4">
        <w:rPr>
          <w:rFonts w:ascii="Times New Roman" w:hAnsi="Times New Roman"/>
          <w:sz w:val="24"/>
          <w:szCs w:val="24"/>
        </w:rPr>
        <w:t xml:space="preserve"> érintett tanév végéig</w:t>
      </w:r>
      <w:r w:rsidRPr="007C04C7">
        <w:rPr>
          <w:rFonts w:ascii="Times New Roman" w:hAnsi="Times New Roman"/>
          <w:sz w:val="24"/>
          <w:szCs w:val="24"/>
        </w:rPr>
        <w:t xml:space="preserve">. Amennyiben külső forrásból kerül megvalósításra, akkor a támogatott projekt </w:t>
      </w:r>
      <w:r w:rsidRPr="007C04C7">
        <w:rPr>
          <w:rFonts w:ascii="Times New Roman" w:hAnsi="Times New Roman"/>
          <w:sz w:val="24"/>
          <w:szCs w:val="24"/>
        </w:rPr>
        <w:lastRenderedPageBreak/>
        <w:t>végrehajtására vonatkozó szabályok szerint (pl. érintett operatív program elszámolási időszakát követő 5 évig)</w:t>
      </w:r>
      <w:r>
        <w:rPr>
          <w:rFonts w:ascii="Times New Roman" w:hAnsi="Times New Roman"/>
          <w:sz w:val="24"/>
          <w:szCs w:val="24"/>
        </w:rPr>
        <w:t>.</w:t>
      </w:r>
    </w:p>
    <w:p w14:paraId="65F0D3A0" w14:textId="77777777" w:rsidR="00146DEB" w:rsidRDefault="00146DEB" w:rsidP="00146DEB">
      <w:pPr>
        <w:spacing w:after="0"/>
        <w:jc w:val="both"/>
        <w:rPr>
          <w:rFonts w:ascii="Times New Roman" w:hAnsi="Times New Roman"/>
          <w:sz w:val="24"/>
          <w:szCs w:val="24"/>
        </w:rPr>
      </w:pPr>
    </w:p>
    <w:p w14:paraId="62F388C0" w14:textId="5FB1BAAC" w:rsidR="00146DEB" w:rsidRPr="00B1218A" w:rsidRDefault="00146DEB" w:rsidP="00177CA4">
      <w:pPr>
        <w:spacing w:after="0"/>
        <w:jc w:val="both"/>
        <w:rPr>
          <w:rFonts w:ascii="Times New Roman" w:hAnsi="Times New Roman"/>
          <w:sz w:val="24"/>
          <w:szCs w:val="24"/>
        </w:rPr>
      </w:pPr>
      <w:r w:rsidRPr="003F588A">
        <w:rPr>
          <w:rFonts w:ascii="Times New Roman" w:hAnsi="Times New Roman"/>
          <w:i/>
          <w:sz w:val="24"/>
          <w:szCs w:val="24"/>
        </w:rPr>
        <w:t>3.</w:t>
      </w:r>
      <w:r w:rsidR="00177CA4">
        <w:rPr>
          <w:rFonts w:ascii="Times New Roman" w:hAnsi="Times New Roman"/>
          <w:i/>
          <w:sz w:val="24"/>
          <w:szCs w:val="24"/>
        </w:rPr>
        <w:t>4</w:t>
      </w:r>
      <w:r>
        <w:rPr>
          <w:rFonts w:ascii="Times New Roman" w:hAnsi="Times New Roman"/>
          <w:i/>
          <w:sz w:val="24"/>
          <w:szCs w:val="24"/>
        </w:rPr>
        <w:t>.</w:t>
      </w:r>
      <w:r w:rsidRPr="003F588A">
        <w:rPr>
          <w:rFonts w:ascii="Times New Roman" w:hAnsi="Times New Roman"/>
          <w:i/>
          <w:sz w:val="24"/>
          <w:szCs w:val="24"/>
        </w:rPr>
        <w:t>5.</w:t>
      </w:r>
      <w:r>
        <w:rPr>
          <w:rFonts w:ascii="Times New Roman" w:hAnsi="Times New Roman"/>
          <w:i/>
          <w:sz w:val="24"/>
          <w:szCs w:val="24"/>
        </w:rPr>
        <w:t xml:space="preserve"> Hozzáféréssel rendelkezők köre</w:t>
      </w:r>
      <w:r>
        <w:rPr>
          <w:rFonts w:ascii="Times New Roman" w:hAnsi="Times New Roman"/>
          <w:sz w:val="24"/>
          <w:szCs w:val="24"/>
        </w:rPr>
        <w:t>: az Innovációs Ökoszisztéma Központ érintett munkatársai.</w:t>
      </w:r>
    </w:p>
    <w:p w14:paraId="33D20F9B" w14:textId="77777777" w:rsidR="00146DEB" w:rsidRDefault="00146DEB" w:rsidP="00146DEB">
      <w:pPr>
        <w:spacing w:after="0"/>
        <w:jc w:val="both"/>
        <w:rPr>
          <w:rFonts w:ascii="Times New Roman" w:hAnsi="Times New Roman"/>
          <w:sz w:val="24"/>
          <w:szCs w:val="24"/>
        </w:rPr>
      </w:pPr>
    </w:p>
    <w:p w14:paraId="496E3FBC" w14:textId="56B5B894" w:rsidR="00146DEB" w:rsidRDefault="00146DEB" w:rsidP="00146DEB">
      <w:pPr>
        <w:spacing w:after="0"/>
        <w:jc w:val="both"/>
        <w:rPr>
          <w:rFonts w:ascii="Times New Roman" w:hAnsi="Times New Roman"/>
          <w:sz w:val="24"/>
          <w:szCs w:val="24"/>
        </w:rPr>
      </w:pPr>
      <w:r w:rsidRPr="001E1E84">
        <w:rPr>
          <w:rFonts w:ascii="Times New Roman" w:hAnsi="Times New Roman"/>
          <w:i/>
          <w:sz w:val="24"/>
          <w:szCs w:val="24"/>
        </w:rPr>
        <w:t>3.</w:t>
      </w:r>
      <w:r w:rsidR="00177CA4">
        <w:rPr>
          <w:rFonts w:ascii="Times New Roman" w:hAnsi="Times New Roman"/>
          <w:i/>
          <w:sz w:val="24"/>
          <w:szCs w:val="24"/>
        </w:rPr>
        <w:t>4</w:t>
      </w:r>
      <w:r>
        <w:rPr>
          <w:rFonts w:ascii="Times New Roman" w:hAnsi="Times New Roman"/>
          <w:i/>
          <w:sz w:val="24"/>
          <w:szCs w:val="24"/>
        </w:rPr>
        <w:t>.</w:t>
      </w:r>
      <w:r w:rsidRPr="001E1E84">
        <w:rPr>
          <w:rFonts w:ascii="Times New Roman" w:hAnsi="Times New Roman"/>
          <w:i/>
          <w:sz w:val="24"/>
          <w:szCs w:val="24"/>
        </w:rPr>
        <w:t>6. Adattovábbítás szervezeten kívülre</w:t>
      </w:r>
      <w:r>
        <w:rPr>
          <w:rFonts w:ascii="Times New Roman" w:hAnsi="Times New Roman"/>
          <w:sz w:val="24"/>
          <w:szCs w:val="24"/>
        </w:rPr>
        <w:t>: 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05F64960" w14:textId="77777777" w:rsidR="004F020A" w:rsidRDefault="004F020A" w:rsidP="004F020A">
      <w:pPr>
        <w:spacing w:after="0"/>
        <w:jc w:val="both"/>
        <w:rPr>
          <w:rFonts w:ascii="Times New Roman" w:hAnsi="Times New Roman"/>
          <w:sz w:val="24"/>
          <w:szCs w:val="24"/>
        </w:rPr>
      </w:pPr>
    </w:p>
    <w:p w14:paraId="6E556A3D" w14:textId="77777777" w:rsidR="004F020A" w:rsidRDefault="004F020A" w:rsidP="00F34209">
      <w:pPr>
        <w:spacing w:after="0"/>
        <w:jc w:val="both"/>
        <w:rPr>
          <w:rFonts w:ascii="Times New Roman" w:hAnsi="Times New Roman"/>
          <w:sz w:val="24"/>
          <w:szCs w:val="24"/>
        </w:rPr>
      </w:pPr>
    </w:p>
    <w:p w14:paraId="1351FB5B" w14:textId="0A51FB69" w:rsidR="00E63708" w:rsidRDefault="00617E05" w:rsidP="00F34209">
      <w:pPr>
        <w:spacing w:after="0"/>
        <w:jc w:val="center"/>
        <w:rPr>
          <w:rFonts w:ascii="Times New Roman" w:hAnsi="Times New Roman"/>
          <w:b/>
          <w:sz w:val="24"/>
          <w:szCs w:val="24"/>
        </w:rPr>
      </w:pPr>
      <w:r>
        <w:rPr>
          <w:rFonts w:ascii="Times New Roman" w:hAnsi="Times New Roman"/>
          <w:b/>
          <w:sz w:val="24"/>
          <w:szCs w:val="24"/>
        </w:rPr>
        <w:t>4</w:t>
      </w:r>
      <w:r w:rsidR="00183B75">
        <w:rPr>
          <w:rFonts w:ascii="Times New Roman" w:hAnsi="Times New Roman"/>
          <w:b/>
          <w:sz w:val="24"/>
          <w:szCs w:val="24"/>
        </w:rPr>
        <w:t xml:space="preserve">. </w:t>
      </w:r>
      <w:r w:rsidR="00E63708">
        <w:rPr>
          <w:rFonts w:ascii="Times New Roman" w:hAnsi="Times New Roman"/>
          <w:b/>
          <w:sz w:val="24"/>
          <w:szCs w:val="24"/>
        </w:rPr>
        <w:t>Egyes általános tevékenységekhez kapcsolódó adatkezelés</w:t>
      </w:r>
      <w:r w:rsidR="00EF7BD8">
        <w:rPr>
          <w:rFonts w:ascii="Times New Roman" w:hAnsi="Times New Roman"/>
          <w:b/>
          <w:sz w:val="24"/>
          <w:szCs w:val="24"/>
        </w:rPr>
        <w:t xml:space="preserve"> az egyes programok keretében</w:t>
      </w:r>
    </w:p>
    <w:p w14:paraId="28A00945" w14:textId="59F73CA4" w:rsidR="00E63708" w:rsidRDefault="00E63708" w:rsidP="00F34209">
      <w:pPr>
        <w:spacing w:after="0"/>
        <w:jc w:val="center"/>
        <w:rPr>
          <w:rFonts w:ascii="Times New Roman" w:hAnsi="Times New Roman"/>
          <w:i/>
          <w:iCs/>
          <w:sz w:val="24"/>
          <w:szCs w:val="24"/>
        </w:rPr>
      </w:pPr>
    </w:p>
    <w:p w14:paraId="45BA155B" w14:textId="36721A66" w:rsidR="00930222" w:rsidRPr="00CF4A2C" w:rsidRDefault="00930222" w:rsidP="00F34209">
      <w:pPr>
        <w:tabs>
          <w:tab w:val="left" w:pos="284"/>
        </w:tabs>
        <w:spacing w:after="0"/>
        <w:jc w:val="center"/>
        <w:rPr>
          <w:rFonts w:ascii="Times New Roman" w:hAnsi="Times New Roman"/>
          <w:i/>
          <w:sz w:val="24"/>
          <w:szCs w:val="24"/>
        </w:rPr>
      </w:pPr>
      <w:r w:rsidRPr="00CF4A2C">
        <w:rPr>
          <w:rFonts w:ascii="Times New Roman" w:hAnsi="Times New Roman"/>
          <w:i/>
          <w:sz w:val="24"/>
          <w:szCs w:val="24"/>
        </w:rPr>
        <w:t xml:space="preserve">4.1 Foglalkoztatással kapcsolatos adatkezelés </w:t>
      </w:r>
    </w:p>
    <w:p w14:paraId="08AA2A3F" w14:textId="0EC57E8D" w:rsidR="00930222" w:rsidRPr="00CF4A2C" w:rsidRDefault="00930222" w:rsidP="00F34209">
      <w:pPr>
        <w:spacing w:after="13"/>
        <w:ind w:left="54"/>
        <w:jc w:val="both"/>
        <w:rPr>
          <w:rFonts w:ascii="Times New Roman" w:hAnsi="Times New Roman"/>
          <w:b/>
          <w:sz w:val="24"/>
          <w:szCs w:val="24"/>
        </w:rPr>
      </w:pPr>
    </w:p>
    <w:p w14:paraId="49949AB3" w14:textId="7B4F7ADC" w:rsidR="00930222" w:rsidRPr="00CF4A2C" w:rsidRDefault="00930222" w:rsidP="00F34209">
      <w:pPr>
        <w:spacing w:after="13"/>
        <w:ind w:left="54"/>
        <w:jc w:val="both"/>
        <w:rPr>
          <w:rFonts w:ascii="Times New Roman" w:hAnsi="Times New Roman"/>
          <w:bCs/>
          <w:sz w:val="24"/>
          <w:szCs w:val="24"/>
        </w:rPr>
      </w:pPr>
      <w:r w:rsidRPr="00CF4A2C">
        <w:rPr>
          <w:rFonts w:ascii="Times New Roman" w:hAnsi="Times New Roman"/>
          <w:bCs/>
          <w:sz w:val="24"/>
          <w:szCs w:val="24"/>
        </w:rPr>
        <w:t xml:space="preserve">Az Innovációs Ökoszisztéma Központ a tevékenységeinek </w:t>
      </w:r>
      <w:r w:rsidRPr="002E2766">
        <w:rPr>
          <w:rFonts w:ascii="Times New Roman" w:hAnsi="Times New Roman"/>
          <w:bCs/>
          <w:sz w:val="24"/>
          <w:szCs w:val="24"/>
        </w:rPr>
        <w:t>ellátása érdekében különféle formában foglalkoztat személyeket, állandó vagy eseti jelleggel. Az IÖK munkatársak jellemzően munkaszerződéssel vagy esetenként megbízási szerződéssel, a hallgatók ösztöndíjjal vagy hallgatói munkaszerződéssel kerülnek foglalkoztatásra</w:t>
      </w:r>
      <w:r w:rsidRPr="00CF4A2C">
        <w:rPr>
          <w:rFonts w:ascii="Times New Roman" w:hAnsi="Times New Roman"/>
          <w:bCs/>
          <w:sz w:val="24"/>
          <w:szCs w:val="24"/>
        </w:rPr>
        <w:t>. A Debreceni Egyetem egyéb munkatársai, valamint az Innovációs Ökoszisztéma Központ munkatársai az alapfeladataikon túlmutató feladatellátás esetében céljuttatásban részesülhetnek.</w:t>
      </w:r>
    </w:p>
    <w:p w14:paraId="47B6DCB5" w14:textId="77777777" w:rsidR="00930222" w:rsidRPr="00CF4A2C" w:rsidRDefault="00930222" w:rsidP="00F34209">
      <w:pPr>
        <w:spacing w:after="13"/>
        <w:ind w:left="54"/>
        <w:jc w:val="both"/>
        <w:rPr>
          <w:rFonts w:ascii="Times New Roman" w:hAnsi="Times New Roman"/>
          <w:bCs/>
          <w:sz w:val="24"/>
          <w:szCs w:val="24"/>
        </w:rPr>
      </w:pPr>
    </w:p>
    <w:p w14:paraId="77154D76" w14:textId="2828746C" w:rsidR="00930222" w:rsidRPr="00CF4A2C" w:rsidRDefault="00930222" w:rsidP="00F34209">
      <w:pPr>
        <w:pStyle w:val="NormlWeb"/>
        <w:spacing w:before="0" w:beforeAutospacing="0" w:after="0" w:afterAutospacing="0" w:line="276" w:lineRule="auto"/>
        <w:jc w:val="both"/>
        <w:rPr>
          <w:i/>
          <w:color w:val="auto"/>
        </w:rPr>
      </w:pPr>
      <w:r w:rsidRPr="00CF4A2C">
        <w:rPr>
          <w:i/>
          <w:color w:val="auto"/>
        </w:rPr>
        <w:t>4.1.</w:t>
      </w:r>
      <w:r w:rsidR="00CF4A2C">
        <w:rPr>
          <w:i/>
          <w:color w:val="auto"/>
        </w:rPr>
        <w:t>1</w:t>
      </w:r>
      <w:r w:rsidRPr="00CF4A2C">
        <w:rPr>
          <w:i/>
          <w:color w:val="auto"/>
        </w:rPr>
        <w:t xml:space="preserve"> Munkaszerződés, módosítás, munkaköri leírás </w:t>
      </w:r>
    </w:p>
    <w:p w14:paraId="2BDC1917" w14:textId="62D8B4FE" w:rsidR="00930222" w:rsidRPr="00CF4A2C" w:rsidRDefault="00930222" w:rsidP="00F34209">
      <w:pPr>
        <w:ind w:left="720"/>
        <w:jc w:val="both"/>
        <w:rPr>
          <w:rFonts w:ascii="Times New Roman" w:hAnsi="Times New Roman"/>
          <w:iCs/>
          <w:sz w:val="24"/>
          <w:szCs w:val="24"/>
        </w:rPr>
      </w:pPr>
      <w:r w:rsidRPr="00CF4A2C">
        <w:rPr>
          <w:rFonts w:ascii="Times New Roman" w:hAnsi="Times New Roman"/>
          <w:i/>
          <w:sz w:val="24"/>
          <w:szCs w:val="24"/>
        </w:rPr>
        <w:t xml:space="preserve">4.1.1.1 Az adatkezelés célja: </w:t>
      </w:r>
      <w:r w:rsidRPr="00CF4A2C">
        <w:rPr>
          <w:rFonts w:ascii="Times New Roman" w:hAnsi="Times New Roman"/>
          <w:iCs/>
          <w:sz w:val="24"/>
          <w:szCs w:val="24"/>
        </w:rPr>
        <w:t>A</w:t>
      </w:r>
      <w:r w:rsidR="00CF4A2C" w:rsidRPr="00CF4A2C">
        <w:rPr>
          <w:rFonts w:ascii="Times New Roman" w:hAnsi="Times New Roman"/>
          <w:iCs/>
          <w:sz w:val="24"/>
          <w:szCs w:val="24"/>
        </w:rPr>
        <w:t>z Innovációs Ökoszisztéma Központ</w:t>
      </w:r>
      <w:r w:rsidR="00607AD4">
        <w:rPr>
          <w:rFonts w:ascii="Times New Roman" w:hAnsi="Times New Roman"/>
          <w:iCs/>
          <w:sz w:val="24"/>
          <w:szCs w:val="24"/>
        </w:rPr>
        <w:t xml:space="preserve"> által </w:t>
      </w:r>
      <w:r w:rsidR="002C3FB1">
        <w:rPr>
          <w:rFonts w:ascii="Times New Roman" w:hAnsi="Times New Roman"/>
          <w:iCs/>
          <w:sz w:val="24"/>
          <w:szCs w:val="24"/>
        </w:rPr>
        <w:t>meghirdetett</w:t>
      </w:r>
      <w:r w:rsidR="00607AD4">
        <w:rPr>
          <w:rFonts w:ascii="Times New Roman" w:hAnsi="Times New Roman"/>
          <w:iCs/>
          <w:sz w:val="24"/>
          <w:szCs w:val="24"/>
        </w:rPr>
        <w:t xml:space="preserve"> pozíciókra jelentkezők és a</w:t>
      </w:r>
      <w:r w:rsidR="00CF4A2C" w:rsidRPr="00CF4A2C">
        <w:rPr>
          <w:rFonts w:ascii="Times New Roman" w:hAnsi="Times New Roman"/>
          <w:iCs/>
          <w:sz w:val="24"/>
          <w:szCs w:val="24"/>
        </w:rPr>
        <w:t xml:space="preserve"> feladatellátásában </w:t>
      </w:r>
      <w:r w:rsidRPr="00CF4A2C">
        <w:rPr>
          <w:rFonts w:ascii="Times New Roman" w:hAnsi="Times New Roman"/>
          <w:iCs/>
          <w:sz w:val="24"/>
          <w:szCs w:val="24"/>
        </w:rPr>
        <w:t xml:space="preserve">résztvevő személyek személyes adatainak, személyi juttatásának, a vállalt feladatainak megadása. </w:t>
      </w:r>
    </w:p>
    <w:p w14:paraId="35BB44F3" w14:textId="77777777" w:rsidR="00930222" w:rsidRPr="00CF4A2C" w:rsidRDefault="00930222" w:rsidP="00F34209">
      <w:pPr>
        <w:spacing w:after="0"/>
        <w:ind w:left="720"/>
        <w:jc w:val="both"/>
        <w:rPr>
          <w:rFonts w:ascii="Times New Roman" w:hAnsi="Times New Roman"/>
          <w:iCs/>
          <w:sz w:val="24"/>
          <w:szCs w:val="24"/>
        </w:rPr>
      </w:pPr>
      <w:r w:rsidRPr="00CF4A2C">
        <w:rPr>
          <w:rFonts w:ascii="Times New Roman" w:hAnsi="Times New Roman"/>
          <w:i/>
          <w:sz w:val="24"/>
          <w:szCs w:val="24"/>
        </w:rPr>
        <w:t xml:space="preserve">4.1.1.2. Kezelt adatok köre: </w:t>
      </w:r>
      <w:r w:rsidRPr="00CF4A2C">
        <w:rPr>
          <w:rFonts w:ascii="Times New Roman" w:hAnsi="Times New Roman"/>
          <w:iCs/>
          <w:sz w:val="24"/>
          <w:szCs w:val="24"/>
        </w:rPr>
        <w:t xml:space="preserve">Az adatkezelés során az alábbi személyes adatokat kezeljük: </w:t>
      </w:r>
    </w:p>
    <w:p w14:paraId="6C50DD97"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családi és utónév </w:t>
      </w:r>
    </w:p>
    <w:p w14:paraId="7551D659"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születési név </w:t>
      </w:r>
    </w:p>
    <w:p w14:paraId="5F991522"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anyja neve </w:t>
      </w:r>
    </w:p>
    <w:p w14:paraId="0ECC9C7C"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születési hely és idő </w:t>
      </w:r>
    </w:p>
    <w:p w14:paraId="5A9C006F"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lakcím </w:t>
      </w:r>
    </w:p>
    <w:p w14:paraId="2DC995CA"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TAJ szám </w:t>
      </w:r>
    </w:p>
    <w:p w14:paraId="29843CB4"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adóazonosító jel </w:t>
      </w:r>
    </w:p>
    <w:p w14:paraId="51198275"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bankszámlaszám </w:t>
      </w:r>
    </w:p>
    <w:p w14:paraId="77E74B2E" w14:textId="77777777" w:rsidR="00930222" w:rsidRPr="00CF4A2C" w:rsidRDefault="00930222" w:rsidP="00F34209">
      <w:pPr>
        <w:numPr>
          <w:ilvl w:val="0"/>
          <w:numId w:val="32"/>
        </w:numPr>
        <w:spacing w:after="0"/>
        <w:ind w:left="1418"/>
        <w:jc w:val="both"/>
        <w:rPr>
          <w:rFonts w:ascii="Times New Roman" w:hAnsi="Times New Roman"/>
          <w:sz w:val="24"/>
          <w:szCs w:val="24"/>
        </w:rPr>
      </w:pPr>
      <w:r w:rsidRPr="00CF4A2C">
        <w:rPr>
          <w:rFonts w:ascii="Times New Roman" w:hAnsi="Times New Roman"/>
          <w:sz w:val="24"/>
          <w:szCs w:val="24"/>
        </w:rPr>
        <w:t xml:space="preserve">havi illetmény </w:t>
      </w:r>
    </w:p>
    <w:p w14:paraId="7F3C21E3" w14:textId="304324D0" w:rsidR="00930222" w:rsidRPr="00CF4A2C" w:rsidRDefault="00930222" w:rsidP="00F34209">
      <w:pPr>
        <w:spacing w:after="11"/>
        <w:ind w:left="720"/>
        <w:rPr>
          <w:rFonts w:ascii="Times New Roman" w:hAnsi="Times New Roman"/>
          <w:sz w:val="24"/>
          <w:szCs w:val="24"/>
        </w:rPr>
      </w:pPr>
    </w:p>
    <w:p w14:paraId="507079AA" w14:textId="59EA8B6A" w:rsidR="00930222" w:rsidRPr="00CF4A2C" w:rsidRDefault="00930222" w:rsidP="00F34209">
      <w:pPr>
        <w:ind w:left="720"/>
        <w:jc w:val="both"/>
        <w:rPr>
          <w:rFonts w:ascii="Times New Roman" w:hAnsi="Times New Roman"/>
          <w:i/>
          <w:sz w:val="24"/>
          <w:szCs w:val="24"/>
        </w:rPr>
      </w:pPr>
      <w:r w:rsidRPr="00BA2E60">
        <w:rPr>
          <w:rFonts w:ascii="Times New Roman" w:hAnsi="Times New Roman"/>
          <w:i/>
          <w:sz w:val="24"/>
          <w:szCs w:val="24"/>
        </w:rPr>
        <w:t xml:space="preserve">4.1.1.3. Az adatkezelés jogalapja: </w:t>
      </w:r>
      <w:r w:rsidRPr="00BA2E60">
        <w:rPr>
          <w:rFonts w:ascii="Times New Roman" w:hAnsi="Times New Roman"/>
          <w:sz w:val="24"/>
          <w:szCs w:val="24"/>
        </w:rPr>
        <w:t xml:space="preserve">GDPR 6. cikk 1. bekezdés </w:t>
      </w:r>
      <w:r w:rsidR="002E45F8" w:rsidRPr="00BA2E60">
        <w:rPr>
          <w:rFonts w:ascii="Times New Roman" w:hAnsi="Times New Roman"/>
          <w:sz w:val="24"/>
          <w:szCs w:val="24"/>
        </w:rPr>
        <w:t>c</w:t>
      </w:r>
      <w:r w:rsidRPr="00BA2E60">
        <w:rPr>
          <w:rFonts w:ascii="Times New Roman" w:hAnsi="Times New Roman"/>
          <w:sz w:val="24"/>
          <w:szCs w:val="24"/>
        </w:rPr>
        <w:t xml:space="preserve">) pont </w:t>
      </w:r>
      <w:r w:rsidR="002E45F8" w:rsidRPr="00BA2E60">
        <w:rPr>
          <w:rFonts w:ascii="Times New Roman" w:hAnsi="Times New Roman"/>
          <w:sz w:val="24"/>
          <w:szCs w:val="24"/>
        </w:rPr>
        <w:t>– jogi kötelezettség</w:t>
      </w:r>
    </w:p>
    <w:p w14:paraId="21E33D4C" w14:textId="57406201" w:rsidR="00930222" w:rsidRPr="00CF4A2C" w:rsidRDefault="00930222" w:rsidP="00F34209">
      <w:pPr>
        <w:ind w:left="730"/>
        <w:jc w:val="both"/>
        <w:rPr>
          <w:rFonts w:ascii="Times New Roman" w:hAnsi="Times New Roman"/>
          <w:sz w:val="24"/>
          <w:szCs w:val="24"/>
        </w:rPr>
      </w:pPr>
      <w:r w:rsidRPr="00CF4A2C">
        <w:rPr>
          <w:rFonts w:ascii="Times New Roman" w:hAnsi="Times New Roman"/>
          <w:i/>
          <w:iCs/>
          <w:sz w:val="24"/>
          <w:szCs w:val="24"/>
        </w:rPr>
        <w:lastRenderedPageBreak/>
        <w:t>4.1.1.4. Az adatkezelés időtartama</w:t>
      </w:r>
      <w:r w:rsidRPr="00CF4A2C">
        <w:rPr>
          <w:rFonts w:ascii="Times New Roman" w:hAnsi="Times New Roman"/>
          <w:sz w:val="24"/>
          <w:szCs w:val="24"/>
        </w:rPr>
        <w:t xml:space="preserve">: </w:t>
      </w:r>
      <w:r w:rsidR="00CF4A2C" w:rsidRPr="00CF4A2C">
        <w:rPr>
          <w:rFonts w:ascii="Times New Roman" w:hAnsi="Times New Roman"/>
          <w:sz w:val="24"/>
          <w:szCs w:val="24"/>
        </w:rPr>
        <w:t>a hozzájárulás visszavonásáig. Amennyiben külső forrásból kerül megvalósításra, akkor a támogatott projekt végrehajtására vonatkozó szabályok szerint (pl. érintett operatív program elszámolási időszakát követő 5 évig)</w:t>
      </w:r>
      <w:r w:rsidRPr="00CF4A2C">
        <w:rPr>
          <w:rFonts w:ascii="Times New Roman" w:hAnsi="Times New Roman"/>
          <w:sz w:val="24"/>
          <w:szCs w:val="24"/>
        </w:rPr>
        <w:t xml:space="preserve">. </w:t>
      </w:r>
    </w:p>
    <w:p w14:paraId="6CCD4E33" w14:textId="09D41C8D" w:rsidR="00930222" w:rsidRPr="00CF4A2C" w:rsidRDefault="00930222" w:rsidP="00F34209">
      <w:pPr>
        <w:ind w:left="730"/>
        <w:jc w:val="both"/>
        <w:rPr>
          <w:rFonts w:ascii="Times New Roman" w:hAnsi="Times New Roman"/>
          <w:sz w:val="24"/>
          <w:szCs w:val="24"/>
        </w:rPr>
      </w:pPr>
      <w:r w:rsidRPr="00CF4A2C">
        <w:rPr>
          <w:rFonts w:ascii="Times New Roman" w:hAnsi="Times New Roman"/>
          <w:i/>
          <w:iCs/>
          <w:sz w:val="24"/>
          <w:szCs w:val="24"/>
        </w:rPr>
        <w:t>4.1.1.5. Hozzáféréssel rendelkezők köre:</w:t>
      </w:r>
      <w:r w:rsidRPr="00CF4A2C">
        <w:rPr>
          <w:rFonts w:ascii="Times New Roman" w:hAnsi="Times New Roman"/>
          <w:sz w:val="24"/>
          <w:szCs w:val="24"/>
        </w:rPr>
        <w:t xml:space="preserve"> A Humán Gazdálkodási Igazgatóság munkatársai, </w:t>
      </w:r>
      <w:r w:rsidR="00CF4A2C" w:rsidRPr="00CF4A2C">
        <w:rPr>
          <w:rFonts w:ascii="Times New Roman" w:hAnsi="Times New Roman"/>
          <w:sz w:val="24"/>
          <w:szCs w:val="24"/>
        </w:rPr>
        <w:t>(amennyiben releváns)</w:t>
      </w:r>
      <w:r w:rsidRPr="00CF4A2C">
        <w:rPr>
          <w:rFonts w:ascii="Times New Roman" w:hAnsi="Times New Roman"/>
          <w:sz w:val="24"/>
          <w:szCs w:val="24"/>
        </w:rPr>
        <w:t>, az adott személy munkáltatója</w:t>
      </w:r>
      <w:r w:rsidR="00CF4A2C" w:rsidRPr="00CF4A2C">
        <w:rPr>
          <w:rFonts w:ascii="Times New Roman" w:hAnsi="Times New Roman"/>
          <w:sz w:val="24"/>
          <w:szCs w:val="24"/>
        </w:rPr>
        <w:t>. Amennyiben projekt keretében kerül megvalósításra a tevékenység, akkor a Pályázati Központ érintett munkatársai, a projekt szakmai vezetője</w:t>
      </w:r>
      <w:r w:rsidRPr="00CF4A2C">
        <w:rPr>
          <w:rFonts w:ascii="Times New Roman" w:hAnsi="Times New Roman"/>
          <w:sz w:val="24"/>
          <w:szCs w:val="24"/>
        </w:rPr>
        <w:t>, a projektmenedzsment tagjai, konzorciumi pályázat esetében a konzorciumi tagok ügyintézői.</w:t>
      </w:r>
    </w:p>
    <w:p w14:paraId="3147A672" w14:textId="0DCF85D5" w:rsidR="00930222" w:rsidRPr="006A6ADD" w:rsidRDefault="00930222" w:rsidP="00F34209">
      <w:pPr>
        <w:ind w:left="730"/>
        <w:jc w:val="both"/>
        <w:rPr>
          <w:rFonts w:ascii="Times New Roman" w:hAnsi="Times New Roman"/>
          <w:sz w:val="24"/>
          <w:szCs w:val="24"/>
        </w:rPr>
      </w:pPr>
      <w:r w:rsidRPr="00CF4A2C">
        <w:rPr>
          <w:rFonts w:ascii="Times New Roman" w:hAnsi="Times New Roman"/>
          <w:i/>
          <w:iCs/>
          <w:sz w:val="24"/>
          <w:szCs w:val="24"/>
        </w:rPr>
        <w:t>4.1.1.6 Adattovábbítás:</w:t>
      </w:r>
      <w:r w:rsidRPr="00CF4A2C">
        <w:rPr>
          <w:rFonts w:ascii="Times New Roman" w:hAnsi="Times New Roman"/>
          <w:sz w:val="24"/>
          <w:szCs w:val="24"/>
        </w:rPr>
        <w:t xml:space="preserve"> Humángazdálkodási Igazgatóság</w:t>
      </w:r>
      <w:r w:rsidR="00CF4A2C" w:rsidRPr="00CF4A2C">
        <w:rPr>
          <w:rFonts w:ascii="Times New Roman" w:hAnsi="Times New Roman"/>
          <w:sz w:val="24"/>
          <w:szCs w:val="24"/>
        </w:rPr>
        <w:t>, illetve eseti megkeresés alapján érintett minisztériumok és egyéb, az Európai Unió által társfinanszírozott operatív programok irányításában és ellenőrzésében érintett kormányzati szervek, valamint az Európai Bizottság felelős szervei.</w:t>
      </w:r>
    </w:p>
    <w:p w14:paraId="56EC5C09" w14:textId="26533507" w:rsidR="00930222" w:rsidRPr="006A6ADD" w:rsidRDefault="00CF4A2C" w:rsidP="00B5562F">
      <w:pPr>
        <w:pStyle w:val="NormlWeb"/>
        <w:spacing w:before="0" w:beforeAutospacing="0" w:after="0" w:afterAutospacing="0" w:line="276" w:lineRule="auto"/>
        <w:jc w:val="both"/>
      </w:pPr>
      <w:r w:rsidRPr="00CF4A2C">
        <w:rPr>
          <w:i/>
          <w:color w:val="auto"/>
        </w:rPr>
        <w:t>4.1.</w:t>
      </w:r>
      <w:r>
        <w:rPr>
          <w:i/>
          <w:color w:val="auto"/>
        </w:rPr>
        <w:t>2.</w:t>
      </w:r>
      <w:r w:rsidRPr="00CF4A2C">
        <w:rPr>
          <w:i/>
          <w:color w:val="auto"/>
        </w:rPr>
        <w:t xml:space="preserve"> </w:t>
      </w:r>
      <w:r>
        <w:rPr>
          <w:i/>
          <w:color w:val="auto"/>
        </w:rPr>
        <w:t>Céljuttatás</w:t>
      </w:r>
    </w:p>
    <w:p w14:paraId="6EE41FFD" w14:textId="2ED9A40D" w:rsidR="00930222" w:rsidRPr="006A6ADD" w:rsidRDefault="00930222" w:rsidP="00F34209">
      <w:pPr>
        <w:ind w:left="730"/>
        <w:jc w:val="both"/>
        <w:rPr>
          <w:rFonts w:ascii="Times New Roman" w:hAnsi="Times New Roman"/>
          <w:sz w:val="24"/>
          <w:szCs w:val="24"/>
        </w:rPr>
      </w:pPr>
      <w:r w:rsidRPr="006A6ADD">
        <w:rPr>
          <w:rFonts w:ascii="Times New Roman" w:hAnsi="Times New Roman"/>
          <w:i/>
          <w:iCs/>
          <w:sz w:val="24"/>
          <w:szCs w:val="24"/>
        </w:rPr>
        <w:t>4.1.2.1 Az adatkezelés célja:</w:t>
      </w:r>
      <w:r w:rsidRPr="006A6ADD">
        <w:rPr>
          <w:rFonts w:ascii="Times New Roman" w:hAnsi="Times New Roman"/>
          <w:sz w:val="24"/>
          <w:szCs w:val="24"/>
        </w:rPr>
        <w:t xml:space="preserve"> A</w:t>
      </w:r>
      <w:r w:rsidR="00CF4A2C">
        <w:rPr>
          <w:rFonts w:ascii="Times New Roman" w:hAnsi="Times New Roman"/>
          <w:sz w:val="24"/>
          <w:szCs w:val="24"/>
        </w:rPr>
        <w:t xml:space="preserve">z érintett </w:t>
      </w:r>
      <w:r w:rsidR="002E45F8">
        <w:rPr>
          <w:rFonts w:ascii="Times New Roman" w:hAnsi="Times New Roman"/>
          <w:sz w:val="24"/>
          <w:szCs w:val="24"/>
        </w:rPr>
        <w:t xml:space="preserve">munkavállalók </w:t>
      </w:r>
      <w:r w:rsidRPr="006A6ADD">
        <w:rPr>
          <w:rFonts w:ascii="Times New Roman" w:hAnsi="Times New Roman"/>
          <w:sz w:val="24"/>
          <w:szCs w:val="24"/>
        </w:rPr>
        <w:t xml:space="preserve">személyes adatainak, személyi juttatásának, a vállalt feladatainak megadása. </w:t>
      </w:r>
    </w:p>
    <w:p w14:paraId="40AC1210" w14:textId="77777777" w:rsidR="00930222" w:rsidRPr="006A6ADD" w:rsidRDefault="00930222" w:rsidP="00F34209">
      <w:pPr>
        <w:spacing w:after="0"/>
        <w:ind w:left="730"/>
        <w:jc w:val="both"/>
        <w:rPr>
          <w:rFonts w:ascii="Times New Roman" w:hAnsi="Times New Roman"/>
          <w:sz w:val="24"/>
          <w:szCs w:val="24"/>
        </w:rPr>
      </w:pPr>
      <w:r w:rsidRPr="006A6ADD">
        <w:rPr>
          <w:rFonts w:ascii="Times New Roman" w:hAnsi="Times New Roman"/>
          <w:i/>
          <w:iCs/>
          <w:sz w:val="24"/>
          <w:szCs w:val="24"/>
        </w:rPr>
        <w:t>4.1.2.2. Kezelt adatok köre</w:t>
      </w:r>
      <w:r w:rsidRPr="006A6ADD">
        <w:rPr>
          <w:rFonts w:ascii="Times New Roman" w:hAnsi="Times New Roman"/>
          <w:sz w:val="24"/>
          <w:szCs w:val="24"/>
        </w:rPr>
        <w:t xml:space="preserve">: Az adatkezelés során az alábbi személyes adatokat kezeljük: </w:t>
      </w:r>
    </w:p>
    <w:p w14:paraId="243DD20C" w14:textId="77777777" w:rsidR="00930222" w:rsidRPr="006A6ADD" w:rsidRDefault="00930222" w:rsidP="00B5562F">
      <w:pPr>
        <w:numPr>
          <w:ilvl w:val="0"/>
          <w:numId w:val="37"/>
        </w:numPr>
        <w:spacing w:after="14"/>
        <w:ind w:hanging="360"/>
        <w:jc w:val="both"/>
        <w:rPr>
          <w:rFonts w:ascii="Times New Roman" w:hAnsi="Times New Roman"/>
          <w:sz w:val="24"/>
          <w:szCs w:val="24"/>
        </w:rPr>
      </w:pPr>
      <w:r w:rsidRPr="006A6ADD">
        <w:rPr>
          <w:rFonts w:ascii="Times New Roman" w:hAnsi="Times New Roman"/>
          <w:sz w:val="24"/>
          <w:szCs w:val="24"/>
        </w:rPr>
        <w:t xml:space="preserve">családi és utónév </w:t>
      </w:r>
    </w:p>
    <w:p w14:paraId="72AFCEDA" w14:textId="77777777" w:rsidR="00930222" w:rsidRPr="006A6ADD" w:rsidRDefault="00930222" w:rsidP="00B5562F">
      <w:pPr>
        <w:numPr>
          <w:ilvl w:val="0"/>
          <w:numId w:val="37"/>
        </w:numPr>
        <w:spacing w:after="14"/>
        <w:ind w:hanging="360"/>
        <w:jc w:val="both"/>
        <w:rPr>
          <w:rFonts w:ascii="Times New Roman" w:hAnsi="Times New Roman"/>
          <w:sz w:val="24"/>
          <w:szCs w:val="24"/>
        </w:rPr>
      </w:pPr>
      <w:r w:rsidRPr="00536656">
        <w:rPr>
          <w:rFonts w:ascii="Times New Roman" w:hAnsi="Times New Roman"/>
          <w:sz w:val="24"/>
          <w:szCs w:val="24"/>
        </w:rPr>
        <w:t xml:space="preserve">születési hely és </w:t>
      </w:r>
      <w:r w:rsidRPr="006A6ADD">
        <w:rPr>
          <w:rFonts w:ascii="Times New Roman" w:hAnsi="Times New Roman"/>
          <w:sz w:val="24"/>
          <w:szCs w:val="24"/>
        </w:rPr>
        <w:t xml:space="preserve">idő </w:t>
      </w:r>
    </w:p>
    <w:p w14:paraId="5D9F7FBF" w14:textId="77777777" w:rsidR="00930222" w:rsidRPr="006A6ADD" w:rsidRDefault="00930222" w:rsidP="00B5562F">
      <w:pPr>
        <w:numPr>
          <w:ilvl w:val="0"/>
          <w:numId w:val="37"/>
        </w:numPr>
        <w:spacing w:after="14"/>
        <w:ind w:hanging="360"/>
        <w:jc w:val="both"/>
        <w:rPr>
          <w:rFonts w:ascii="Times New Roman" w:hAnsi="Times New Roman"/>
          <w:sz w:val="24"/>
          <w:szCs w:val="24"/>
        </w:rPr>
      </w:pPr>
      <w:r w:rsidRPr="006A6ADD">
        <w:rPr>
          <w:rFonts w:ascii="Times New Roman" w:hAnsi="Times New Roman"/>
          <w:sz w:val="24"/>
          <w:szCs w:val="24"/>
        </w:rPr>
        <w:t xml:space="preserve">adóazonosító jel </w:t>
      </w:r>
    </w:p>
    <w:p w14:paraId="4AF4BAA5" w14:textId="5ECE382F" w:rsidR="00930222" w:rsidRPr="006A6ADD" w:rsidRDefault="006A6ADD" w:rsidP="00B5562F">
      <w:pPr>
        <w:numPr>
          <w:ilvl w:val="0"/>
          <w:numId w:val="37"/>
        </w:numPr>
        <w:spacing w:after="14"/>
        <w:ind w:hanging="360"/>
        <w:jc w:val="both"/>
        <w:rPr>
          <w:rFonts w:ascii="Times New Roman" w:hAnsi="Times New Roman"/>
          <w:sz w:val="24"/>
          <w:szCs w:val="24"/>
        </w:rPr>
      </w:pPr>
      <w:r>
        <w:rPr>
          <w:rFonts w:ascii="Times New Roman" w:hAnsi="Times New Roman"/>
          <w:sz w:val="24"/>
          <w:szCs w:val="24"/>
        </w:rPr>
        <w:t xml:space="preserve">céljuttatás </w:t>
      </w:r>
      <w:r w:rsidR="00930222" w:rsidRPr="006A6ADD">
        <w:rPr>
          <w:rFonts w:ascii="Times New Roman" w:hAnsi="Times New Roman"/>
          <w:sz w:val="24"/>
          <w:szCs w:val="24"/>
        </w:rPr>
        <w:t xml:space="preserve">összege  </w:t>
      </w:r>
    </w:p>
    <w:p w14:paraId="29A93A3D" w14:textId="77777777" w:rsidR="00930222" w:rsidRPr="006A6ADD" w:rsidRDefault="00930222" w:rsidP="00B5562F">
      <w:pPr>
        <w:spacing w:after="15"/>
        <w:ind w:left="720"/>
        <w:rPr>
          <w:rFonts w:ascii="Times New Roman" w:hAnsi="Times New Roman"/>
          <w:sz w:val="24"/>
          <w:szCs w:val="24"/>
        </w:rPr>
      </w:pPr>
      <w:r w:rsidRPr="006A6ADD">
        <w:rPr>
          <w:rFonts w:ascii="Times New Roman" w:hAnsi="Times New Roman"/>
          <w:sz w:val="24"/>
          <w:szCs w:val="24"/>
        </w:rPr>
        <w:t xml:space="preserve"> </w:t>
      </w:r>
    </w:p>
    <w:p w14:paraId="20254AB8" w14:textId="01C9C574" w:rsidR="00930222" w:rsidRPr="00536656" w:rsidRDefault="00930222" w:rsidP="00F34209">
      <w:pPr>
        <w:ind w:left="730"/>
        <w:jc w:val="both"/>
        <w:rPr>
          <w:rFonts w:ascii="Times New Roman" w:hAnsi="Times New Roman"/>
          <w:sz w:val="24"/>
          <w:szCs w:val="24"/>
        </w:rPr>
      </w:pPr>
      <w:r w:rsidRPr="00BA2E60">
        <w:rPr>
          <w:rFonts w:ascii="Times New Roman" w:hAnsi="Times New Roman"/>
          <w:i/>
          <w:iCs/>
          <w:sz w:val="24"/>
          <w:szCs w:val="24"/>
        </w:rPr>
        <w:t>4.1.2.3. Az adatkezelés jogalapja</w:t>
      </w:r>
      <w:r w:rsidRPr="00BA2E60">
        <w:rPr>
          <w:rFonts w:ascii="Times New Roman" w:hAnsi="Times New Roman"/>
          <w:sz w:val="24"/>
          <w:szCs w:val="24"/>
        </w:rPr>
        <w:t xml:space="preserve">: GDPR 6. cikk 1. bekezdés </w:t>
      </w:r>
      <w:r w:rsidR="002E45F8" w:rsidRPr="00BA2E60">
        <w:rPr>
          <w:rFonts w:ascii="Times New Roman" w:hAnsi="Times New Roman"/>
          <w:sz w:val="24"/>
          <w:szCs w:val="24"/>
        </w:rPr>
        <w:t>c</w:t>
      </w:r>
      <w:r w:rsidRPr="00BA2E60">
        <w:rPr>
          <w:rFonts w:ascii="Times New Roman" w:hAnsi="Times New Roman"/>
          <w:sz w:val="24"/>
          <w:szCs w:val="24"/>
        </w:rPr>
        <w:t xml:space="preserve">) pont </w:t>
      </w:r>
      <w:r w:rsidR="002E45F8" w:rsidRPr="00BA2E60">
        <w:rPr>
          <w:rFonts w:ascii="Times New Roman" w:hAnsi="Times New Roman"/>
          <w:sz w:val="24"/>
          <w:szCs w:val="24"/>
        </w:rPr>
        <w:t>– jogi kötelezettség</w:t>
      </w:r>
    </w:p>
    <w:p w14:paraId="51B0289E" w14:textId="7375EF9F" w:rsidR="00930222" w:rsidRPr="00536656" w:rsidRDefault="00930222" w:rsidP="00F34209">
      <w:pPr>
        <w:ind w:left="730"/>
        <w:jc w:val="both"/>
        <w:rPr>
          <w:rFonts w:ascii="Times New Roman" w:hAnsi="Times New Roman"/>
          <w:sz w:val="24"/>
          <w:szCs w:val="24"/>
        </w:rPr>
      </w:pPr>
      <w:r w:rsidRPr="00536656">
        <w:rPr>
          <w:rFonts w:ascii="Times New Roman" w:hAnsi="Times New Roman"/>
          <w:i/>
          <w:iCs/>
          <w:sz w:val="24"/>
          <w:szCs w:val="24"/>
        </w:rPr>
        <w:t>4.1.2.4. Az adatkezelés időtartama</w:t>
      </w:r>
      <w:r w:rsidRPr="00536656">
        <w:rPr>
          <w:rFonts w:ascii="Times New Roman" w:hAnsi="Times New Roman"/>
          <w:sz w:val="24"/>
          <w:szCs w:val="24"/>
        </w:rPr>
        <w:t xml:space="preserve">: </w:t>
      </w:r>
      <w:r w:rsidR="003442E1" w:rsidRPr="00BA2E60">
        <w:rPr>
          <w:rFonts w:ascii="Times New Roman" w:hAnsi="Times New Roman"/>
          <w:sz w:val="24"/>
          <w:szCs w:val="24"/>
        </w:rPr>
        <w:t>legkorábban az érintett projekt/pályázat/tevékenység lezárásáig, illetve az érintett év pénzügyi lezárásig</w:t>
      </w:r>
      <w:r w:rsidR="00536656" w:rsidRPr="00BA2E60">
        <w:rPr>
          <w:rFonts w:ascii="Times New Roman" w:hAnsi="Times New Roman"/>
          <w:sz w:val="24"/>
          <w:szCs w:val="24"/>
        </w:rPr>
        <w:t>.</w:t>
      </w:r>
      <w:r w:rsidR="00536656" w:rsidRPr="00CF4A2C">
        <w:rPr>
          <w:rFonts w:ascii="Times New Roman" w:hAnsi="Times New Roman"/>
          <w:sz w:val="24"/>
          <w:szCs w:val="24"/>
        </w:rPr>
        <w:t xml:space="preserve"> Amennyiben külső forrásból kerül megvalósításra, akkor a támogatott projekt végrehajtására vonatkozó szabályok szerint (pl. érintett operatív program elszámolási időszakát követő 5 évig).</w:t>
      </w:r>
    </w:p>
    <w:p w14:paraId="04D94BC9" w14:textId="77777777" w:rsidR="00906666" w:rsidRDefault="00906666" w:rsidP="00B5562F">
      <w:pPr>
        <w:spacing w:after="20"/>
        <w:ind w:left="720"/>
        <w:jc w:val="both"/>
        <w:rPr>
          <w:rFonts w:ascii="Times New Roman" w:hAnsi="Times New Roman"/>
          <w:sz w:val="24"/>
          <w:szCs w:val="24"/>
        </w:rPr>
      </w:pPr>
      <w:r w:rsidRPr="00CF4A2C">
        <w:rPr>
          <w:rFonts w:ascii="Times New Roman" w:hAnsi="Times New Roman"/>
          <w:i/>
          <w:iCs/>
          <w:sz w:val="24"/>
          <w:szCs w:val="24"/>
        </w:rPr>
        <w:t>4.1.</w:t>
      </w:r>
      <w:r>
        <w:rPr>
          <w:rFonts w:ascii="Times New Roman" w:hAnsi="Times New Roman"/>
          <w:i/>
          <w:iCs/>
          <w:sz w:val="24"/>
          <w:szCs w:val="24"/>
        </w:rPr>
        <w:t>2</w:t>
      </w:r>
      <w:r w:rsidRPr="00CF4A2C">
        <w:rPr>
          <w:rFonts w:ascii="Times New Roman" w:hAnsi="Times New Roman"/>
          <w:i/>
          <w:iCs/>
          <w:sz w:val="24"/>
          <w:szCs w:val="24"/>
        </w:rPr>
        <w:t>.5. Hozzáféréssel rendelkezők köre:</w:t>
      </w:r>
      <w:r w:rsidRPr="00CF4A2C">
        <w:rPr>
          <w:rFonts w:ascii="Times New Roman" w:hAnsi="Times New Roman"/>
          <w:sz w:val="24"/>
          <w:szCs w:val="24"/>
        </w:rPr>
        <w:t xml:space="preserve"> A Humán Gazdálkodási Igazgatóság munkatársai, (amennyiben releváns), az adott személy munkáltatója. Amennyiben projekt keretében kerül megvalósításra a tevékenység, akkor a Pályázati Központ érintett munkatársai, a projekt szakmai vezetője, a projektmenedzsment tagjai, konzorciumi pályázat esetében a konzorciumi tagok ügyintézői.</w:t>
      </w:r>
    </w:p>
    <w:p w14:paraId="3F64F3AD" w14:textId="77777777" w:rsidR="00906666" w:rsidRDefault="00906666" w:rsidP="00B5562F">
      <w:pPr>
        <w:spacing w:after="20"/>
        <w:ind w:firstLine="720"/>
        <w:rPr>
          <w:rFonts w:ascii="Times New Roman" w:hAnsi="Times New Roman"/>
          <w:i/>
          <w:iCs/>
          <w:sz w:val="24"/>
          <w:szCs w:val="24"/>
        </w:rPr>
      </w:pPr>
    </w:p>
    <w:p w14:paraId="24ABD64F" w14:textId="121D4256" w:rsidR="00930222" w:rsidRDefault="00906666" w:rsidP="00B5562F">
      <w:pPr>
        <w:spacing w:after="20"/>
        <w:ind w:left="720"/>
        <w:jc w:val="both"/>
        <w:rPr>
          <w:rFonts w:ascii="Times New Roman" w:hAnsi="Times New Roman"/>
          <w:sz w:val="24"/>
          <w:szCs w:val="24"/>
        </w:rPr>
      </w:pPr>
      <w:r w:rsidRPr="00CF4A2C">
        <w:rPr>
          <w:rFonts w:ascii="Times New Roman" w:hAnsi="Times New Roman"/>
          <w:i/>
          <w:iCs/>
          <w:sz w:val="24"/>
          <w:szCs w:val="24"/>
        </w:rPr>
        <w:t>4.1.</w:t>
      </w:r>
      <w:r>
        <w:rPr>
          <w:rFonts w:ascii="Times New Roman" w:hAnsi="Times New Roman"/>
          <w:i/>
          <w:iCs/>
          <w:sz w:val="24"/>
          <w:szCs w:val="24"/>
        </w:rPr>
        <w:t>2</w:t>
      </w:r>
      <w:r w:rsidRPr="00CF4A2C">
        <w:rPr>
          <w:rFonts w:ascii="Times New Roman" w:hAnsi="Times New Roman"/>
          <w:i/>
          <w:iCs/>
          <w:sz w:val="24"/>
          <w:szCs w:val="24"/>
        </w:rPr>
        <w:t>.6 Adattovábbítás:</w:t>
      </w:r>
      <w:r w:rsidRPr="00CF4A2C">
        <w:rPr>
          <w:rFonts w:ascii="Times New Roman" w:hAnsi="Times New Roman"/>
          <w:sz w:val="24"/>
          <w:szCs w:val="24"/>
        </w:rPr>
        <w:t xml:space="preserve"> Humángazdálkodási Igazgatóság, illetve eseti megkeresés alapján érintett minisztériumok és egyéb, az Európai Unió által társfinanszírozott operatív programok irányításában és ellenőrzésében érintett kormányzati szervek, valamint az Európai Bizottság felelős szervei.</w:t>
      </w:r>
      <w:r w:rsidR="00930222" w:rsidRPr="00536656">
        <w:rPr>
          <w:rFonts w:ascii="Times New Roman" w:hAnsi="Times New Roman"/>
          <w:sz w:val="24"/>
          <w:szCs w:val="24"/>
        </w:rPr>
        <w:t xml:space="preserve"> </w:t>
      </w:r>
    </w:p>
    <w:p w14:paraId="72C269D1" w14:textId="77777777" w:rsidR="001B2177" w:rsidRDefault="001B2177">
      <w:pPr>
        <w:spacing w:after="0" w:line="240" w:lineRule="auto"/>
        <w:rPr>
          <w:rFonts w:ascii="Times New Roman" w:hAnsi="Times New Roman"/>
          <w:i/>
          <w:sz w:val="24"/>
          <w:szCs w:val="24"/>
          <w:lang w:eastAsia="hu-HU"/>
        </w:rPr>
      </w:pPr>
      <w:r>
        <w:rPr>
          <w:i/>
        </w:rPr>
        <w:br w:type="page"/>
      </w:r>
    </w:p>
    <w:p w14:paraId="6F4952F6" w14:textId="0159F2C0" w:rsidR="00930222" w:rsidRPr="00835D46" w:rsidRDefault="00E7340C" w:rsidP="00B5562F">
      <w:pPr>
        <w:pStyle w:val="NormlWeb"/>
        <w:spacing w:before="0" w:beforeAutospacing="0" w:after="0" w:afterAutospacing="0" w:line="276" w:lineRule="auto"/>
        <w:jc w:val="both"/>
        <w:rPr>
          <w:i/>
          <w:color w:val="auto"/>
        </w:rPr>
      </w:pPr>
      <w:r>
        <w:rPr>
          <w:i/>
          <w:color w:val="auto"/>
        </w:rPr>
        <w:lastRenderedPageBreak/>
        <w:t xml:space="preserve">4.1.3 </w:t>
      </w:r>
      <w:r w:rsidRPr="00835D46">
        <w:rPr>
          <w:i/>
          <w:color w:val="auto"/>
        </w:rPr>
        <w:t>M</w:t>
      </w:r>
      <w:r w:rsidR="00930222" w:rsidRPr="00835D46">
        <w:rPr>
          <w:i/>
          <w:color w:val="auto"/>
        </w:rPr>
        <w:t>egbízási szerződések</w:t>
      </w:r>
    </w:p>
    <w:p w14:paraId="12D6019D" w14:textId="07A0DDDE" w:rsidR="00930222" w:rsidRPr="00835D46" w:rsidRDefault="00930222" w:rsidP="00B5562F">
      <w:pPr>
        <w:spacing w:after="20"/>
        <w:ind w:left="720"/>
        <w:jc w:val="both"/>
        <w:rPr>
          <w:rFonts w:ascii="Times New Roman" w:hAnsi="Times New Roman"/>
          <w:sz w:val="24"/>
          <w:szCs w:val="24"/>
        </w:rPr>
      </w:pPr>
      <w:r w:rsidRPr="00835D46">
        <w:rPr>
          <w:rFonts w:ascii="Times New Roman" w:hAnsi="Times New Roman"/>
          <w:i/>
          <w:iCs/>
          <w:sz w:val="24"/>
          <w:szCs w:val="24"/>
        </w:rPr>
        <w:t>4.1.3.1 Az adatkezelés célja</w:t>
      </w:r>
      <w:r w:rsidRPr="00835D46">
        <w:rPr>
          <w:rFonts w:ascii="Times New Roman" w:hAnsi="Times New Roman"/>
          <w:sz w:val="24"/>
          <w:szCs w:val="24"/>
        </w:rPr>
        <w:t>: A</w:t>
      </w:r>
      <w:r w:rsidR="00E7340C">
        <w:rPr>
          <w:rFonts w:ascii="Times New Roman" w:hAnsi="Times New Roman"/>
          <w:sz w:val="24"/>
          <w:szCs w:val="24"/>
        </w:rPr>
        <w:t>z érintett</w:t>
      </w:r>
      <w:r w:rsidRPr="00835D46">
        <w:rPr>
          <w:rFonts w:ascii="Times New Roman" w:hAnsi="Times New Roman"/>
          <w:sz w:val="24"/>
          <w:szCs w:val="24"/>
        </w:rPr>
        <w:t xml:space="preserve"> személyek személyes adatainak, személyi juttatásának, a projektben vállalt feladatainak megadása a pályázat kezelő szervezet részére. </w:t>
      </w:r>
    </w:p>
    <w:p w14:paraId="3708A97F" w14:textId="34F2B15C" w:rsidR="00930222" w:rsidRPr="00835D46" w:rsidRDefault="00930222" w:rsidP="00B5562F">
      <w:pPr>
        <w:spacing w:after="19"/>
        <w:ind w:left="720"/>
        <w:rPr>
          <w:rFonts w:ascii="Times New Roman" w:hAnsi="Times New Roman"/>
          <w:sz w:val="24"/>
          <w:szCs w:val="24"/>
        </w:rPr>
      </w:pPr>
    </w:p>
    <w:p w14:paraId="625B2F39" w14:textId="77777777" w:rsidR="00930222" w:rsidRPr="00835D46" w:rsidRDefault="00930222" w:rsidP="00F34209">
      <w:pPr>
        <w:spacing w:after="0"/>
        <w:ind w:left="730"/>
        <w:jc w:val="both"/>
        <w:rPr>
          <w:rFonts w:ascii="Times New Roman" w:hAnsi="Times New Roman"/>
          <w:sz w:val="24"/>
          <w:szCs w:val="24"/>
        </w:rPr>
      </w:pPr>
      <w:r w:rsidRPr="00835D46">
        <w:rPr>
          <w:rFonts w:ascii="Times New Roman" w:hAnsi="Times New Roman"/>
          <w:i/>
          <w:iCs/>
          <w:sz w:val="24"/>
          <w:szCs w:val="24"/>
        </w:rPr>
        <w:t>4.1.3.2 Kezelt adatok köre:</w:t>
      </w:r>
      <w:r w:rsidRPr="00835D46">
        <w:rPr>
          <w:rFonts w:ascii="Times New Roman" w:hAnsi="Times New Roman"/>
          <w:sz w:val="24"/>
          <w:szCs w:val="24"/>
        </w:rPr>
        <w:t xml:space="preserve"> Az adatkezelés során az alábbi személyes adatokat kezeljük: </w:t>
      </w:r>
    </w:p>
    <w:p w14:paraId="5F2F7F7D"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családi és utónév </w:t>
      </w:r>
    </w:p>
    <w:p w14:paraId="3C3AB9D3"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születési név - </w:t>
      </w:r>
      <w:r w:rsidRPr="00835D46">
        <w:rPr>
          <w:rFonts w:ascii="Times New Roman" w:hAnsi="Times New Roman"/>
          <w:sz w:val="24"/>
          <w:szCs w:val="24"/>
        </w:rPr>
        <w:tab/>
        <w:t xml:space="preserve">anyja neve </w:t>
      </w:r>
    </w:p>
    <w:p w14:paraId="33F79E35"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születési hely és idő </w:t>
      </w:r>
    </w:p>
    <w:p w14:paraId="3D7D26D4"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állampolgárság </w:t>
      </w:r>
    </w:p>
    <w:p w14:paraId="0547691D"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lakcím </w:t>
      </w:r>
    </w:p>
    <w:p w14:paraId="1F9825B3"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TAJ szám </w:t>
      </w:r>
    </w:p>
    <w:p w14:paraId="2AEB054B"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adóazonosító jel </w:t>
      </w:r>
    </w:p>
    <w:p w14:paraId="1536C9BE"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öregségi nyugdíj </w:t>
      </w:r>
    </w:p>
    <w:p w14:paraId="71E63A0A"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nyugdíj kezdete, (év, hónap nap) </w:t>
      </w:r>
    </w:p>
    <w:p w14:paraId="284D7E6E"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nyugdíj törzsszám </w:t>
      </w:r>
    </w:p>
    <w:p w14:paraId="3FF811E9"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bankszámlaszám </w:t>
      </w:r>
    </w:p>
    <w:p w14:paraId="2AD3EA38" w14:textId="2E66A4C8" w:rsidR="00930222" w:rsidRPr="00835D46" w:rsidRDefault="00E7340C" w:rsidP="00B5562F">
      <w:pPr>
        <w:numPr>
          <w:ilvl w:val="0"/>
          <w:numId w:val="37"/>
        </w:numPr>
        <w:spacing w:after="14"/>
        <w:ind w:hanging="360"/>
        <w:jc w:val="both"/>
        <w:rPr>
          <w:rFonts w:ascii="Times New Roman" w:hAnsi="Times New Roman"/>
          <w:sz w:val="24"/>
          <w:szCs w:val="24"/>
        </w:rPr>
      </w:pPr>
      <w:r>
        <w:rPr>
          <w:rFonts w:ascii="Times New Roman" w:hAnsi="Times New Roman"/>
          <w:sz w:val="24"/>
          <w:szCs w:val="24"/>
        </w:rPr>
        <w:t>r</w:t>
      </w:r>
      <w:r w:rsidR="00930222" w:rsidRPr="00835D46">
        <w:rPr>
          <w:rFonts w:ascii="Times New Roman" w:hAnsi="Times New Roman"/>
          <w:sz w:val="24"/>
          <w:szCs w:val="24"/>
        </w:rPr>
        <w:t xml:space="preserve">ehabilitációs járadékban részesül-e </w:t>
      </w:r>
    </w:p>
    <w:p w14:paraId="1ECD2044" w14:textId="43EC3C9A" w:rsidR="00930222" w:rsidRPr="00835D46" w:rsidRDefault="00E7340C" w:rsidP="00B5562F">
      <w:pPr>
        <w:numPr>
          <w:ilvl w:val="0"/>
          <w:numId w:val="37"/>
        </w:numPr>
        <w:spacing w:after="14"/>
        <w:ind w:hanging="360"/>
        <w:jc w:val="both"/>
        <w:rPr>
          <w:rFonts w:ascii="Times New Roman" w:hAnsi="Times New Roman"/>
          <w:sz w:val="24"/>
          <w:szCs w:val="24"/>
        </w:rPr>
      </w:pPr>
      <w:r>
        <w:rPr>
          <w:rFonts w:ascii="Times New Roman" w:hAnsi="Times New Roman"/>
          <w:sz w:val="24"/>
          <w:szCs w:val="24"/>
        </w:rPr>
        <w:t>e</w:t>
      </w:r>
      <w:r w:rsidR="00930222" w:rsidRPr="00835D46">
        <w:rPr>
          <w:rFonts w:ascii="Times New Roman" w:hAnsi="Times New Roman"/>
          <w:sz w:val="24"/>
          <w:szCs w:val="24"/>
        </w:rPr>
        <w:t xml:space="preserve">llátás kezdete (rehabilitációs járulék) </w:t>
      </w:r>
    </w:p>
    <w:p w14:paraId="3E5B93D7"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rehabilitációs törzsszám </w:t>
      </w:r>
    </w:p>
    <w:p w14:paraId="5A436F5A" w14:textId="77777777" w:rsidR="00930222" w:rsidRPr="00835D46" w:rsidRDefault="00930222" w:rsidP="00B5562F">
      <w:pPr>
        <w:numPr>
          <w:ilvl w:val="0"/>
          <w:numId w:val="37"/>
        </w:numPr>
        <w:spacing w:after="14"/>
        <w:ind w:hanging="360"/>
        <w:jc w:val="both"/>
        <w:rPr>
          <w:rFonts w:ascii="Times New Roman" w:hAnsi="Times New Roman"/>
          <w:sz w:val="24"/>
          <w:szCs w:val="24"/>
        </w:rPr>
      </w:pPr>
      <w:r w:rsidRPr="00835D46">
        <w:rPr>
          <w:rFonts w:ascii="Times New Roman" w:hAnsi="Times New Roman"/>
          <w:sz w:val="24"/>
          <w:szCs w:val="24"/>
        </w:rPr>
        <w:t xml:space="preserve">illetmény mértéke </w:t>
      </w:r>
    </w:p>
    <w:p w14:paraId="6813BE23" w14:textId="77777777" w:rsidR="00930222" w:rsidRPr="00835D46" w:rsidRDefault="00930222" w:rsidP="00B5562F">
      <w:pPr>
        <w:numPr>
          <w:ilvl w:val="0"/>
          <w:numId w:val="38"/>
        </w:numPr>
        <w:spacing w:after="14"/>
        <w:ind w:hanging="360"/>
        <w:jc w:val="both"/>
        <w:rPr>
          <w:rFonts w:ascii="Times New Roman" w:hAnsi="Times New Roman"/>
          <w:sz w:val="24"/>
          <w:szCs w:val="24"/>
        </w:rPr>
      </w:pPr>
      <w:r w:rsidRPr="00835D46">
        <w:rPr>
          <w:rFonts w:ascii="Times New Roman" w:hAnsi="Times New Roman"/>
          <w:sz w:val="24"/>
          <w:szCs w:val="24"/>
        </w:rPr>
        <w:t xml:space="preserve">megbízás időtartama </w:t>
      </w:r>
    </w:p>
    <w:p w14:paraId="58723AE0" w14:textId="5D8AD729" w:rsidR="00930222" w:rsidRPr="00835D46" w:rsidRDefault="00930222" w:rsidP="00B5562F">
      <w:pPr>
        <w:spacing w:after="15"/>
        <w:ind w:left="720"/>
        <w:rPr>
          <w:rFonts w:ascii="Times New Roman" w:hAnsi="Times New Roman"/>
          <w:sz w:val="24"/>
          <w:szCs w:val="24"/>
        </w:rPr>
      </w:pPr>
    </w:p>
    <w:p w14:paraId="6DFF3104" w14:textId="6BB12613" w:rsidR="00930222" w:rsidRPr="00835D46" w:rsidRDefault="00930222" w:rsidP="00F34209">
      <w:pPr>
        <w:ind w:left="730"/>
        <w:jc w:val="both"/>
        <w:rPr>
          <w:rFonts w:ascii="Times New Roman" w:hAnsi="Times New Roman"/>
          <w:sz w:val="24"/>
          <w:szCs w:val="24"/>
        </w:rPr>
      </w:pPr>
      <w:r w:rsidRPr="00BA2E60">
        <w:rPr>
          <w:rFonts w:ascii="Times New Roman" w:hAnsi="Times New Roman"/>
          <w:i/>
          <w:iCs/>
          <w:sz w:val="24"/>
          <w:szCs w:val="24"/>
        </w:rPr>
        <w:t>4.1.3.3. Az adatkezelés jogalapja</w:t>
      </w:r>
      <w:r w:rsidRPr="00BA2E60">
        <w:rPr>
          <w:rFonts w:ascii="Times New Roman" w:hAnsi="Times New Roman"/>
          <w:sz w:val="24"/>
          <w:szCs w:val="24"/>
        </w:rPr>
        <w:t>: GDPR 6. cikk 1. bekezdés b) pont szerződés teljesítése</w:t>
      </w:r>
      <w:r w:rsidRPr="00835D46">
        <w:rPr>
          <w:rFonts w:ascii="Times New Roman" w:hAnsi="Times New Roman"/>
          <w:sz w:val="24"/>
          <w:szCs w:val="24"/>
        </w:rPr>
        <w:t xml:space="preserve"> </w:t>
      </w:r>
    </w:p>
    <w:p w14:paraId="6E0D9E33" w14:textId="21091341" w:rsidR="00E7340C" w:rsidRPr="00536656" w:rsidRDefault="00E7340C" w:rsidP="00F34209">
      <w:pPr>
        <w:ind w:left="730"/>
        <w:jc w:val="both"/>
        <w:rPr>
          <w:rFonts w:ascii="Times New Roman" w:hAnsi="Times New Roman"/>
          <w:sz w:val="24"/>
          <w:szCs w:val="24"/>
        </w:rPr>
      </w:pPr>
      <w:r w:rsidRPr="00536656">
        <w:rPr>
          <w:rFonts w:ascii="Times New Roman" w:hAnsi="Times New Roman"/>
          <w:i/>
          <w:iCs/>
          <w:sz w:val="24"/>
          <w:szCs w:val="24"/>
        </w:rPr>
        <w:t>4.1.</w:t>
      </w:r>
      <w:r>
        <w:rPr>
          <w:rFonts w:ascii="Times New Roman" w:hAnsi="Times New Roman"/>
          <w:i/>
          <w:iCs/>
          <w:sz w:val="24"/>
          <w:szCs w:val="24"/>
        </w:rPr>
        <w:t>3</w:t>
      </w:r>
      <w:r w:rsidRPr="00536656">
        <w:rPr>
          <w:rFonts w:ascii="Times New Roman" w:hAnsi="Times New Roman"/>
          <w:i/>
          <w:iCs/>
          <w:sz w:val="24"/>
          <w:szCs w:val="24"/>
        </w:rPr>
        <w:t xml:space="preserve">.4. Az adatkezelés </w:t>
      </w:r>
      <w:r w:rsidRPr="00BA2E60">
        <w:rPr>
          <w:rFonts w:ascii="Times New Roman" w:hAnsi="Times New Roman"/>
          <w:i/>
          <w:iCs/>
          <w:sz w:val="24"/>
          <w:szCs w:val="24"/>
        </w:rPr>
        <w:t>időtartama</w:t>
      </w:r>
      <w:r w:rsidR="003442E1" w:rsidRPr="00BA2E60">
        <w:rPr>
          <w:rFonts w:ascii="Times New Roman" w:hAnsi="Times New Roman"/>
          <w:i/>
          <w:iCs/>
          <w:sz w:val="24"/>
          <w:szCs w:val="24"/>
        </w:rPr>
        <w:t>:</w:t>
      </w:r>
      <w:r w:rsidR="003442E1" w:rsidRPr="00BA2E60">
        <w:rPr>
          <w:rFonts w:ascii="Times New Roman" w:hAnsi="Times New Roman"/>
          <w:sz w:val="24"/>
          <w:szCs w:val="24"/>
        </w:rPr>
        <w:t xml:space="preserve"> legkorábban az érintett projekt/pályázat/tevékenység lezárásáig, illetve az érintett év pénzügyi lezárásig</w:t>
      </w:r>
      <w:r w:rsidRPr="00BA2E60">
        <w:rPr>
          <w:rFonts w:ascii="Times New Roman" w:hAnsi="Times New Roman"/>
          <w:sz w:val="24"/>
          <w:szCs w:val="24"/>
        </w:rPr>
        <w:t>.</w:t>
      </w:r>
      <w:r w:rsidRPr="00CF4A2C">
        <w:rPr>
          <w:rFonts w:ascii="Times New Roman" w:hAnsi="Times New Roman"/>
          <w:sz w:val="24"/>
          <w:szCs w:val="24"/>
        </w:rPr>
        <w:t xml:space="preserve"> Amennyiben külső forrásból kerül megvalósításra, akkor a támogatott projekt végrehajtására vonatkozó szabályok szerint (pl. érintett operatív program elszámolási időszakát követő 5 évig).</w:t>
      </w:r>
    </w:p>
    <w:p w14:paraId="1B7AEEEF" w14:textId="46E7897F" w:rsidR="00E7340C" w:rsidRDefault="00E7340C" w:rsidP="00F34209">
      <w:pPr>
        <w:spacing w:after="20"/>
        <w:ind w:left="720"/>
        <w:jc w:val="both"/>
        <w:rPr>
          <w:rFonts w:ascii="Times New Roman" w:hAnsi="Times New Roman"/>
          <w:sz w:val="24"/>
          <w:szCs w:val="24"/>
        </w:rPr>
      </w:pPr>
      <w:r w:rsidRPr="00CF4A2C">
        <w:rPr>
          <w:rFonts w:ascii="Times New Roman" w:hAnsi="Times New Roman"/>
          <w:i/>
          <w:iCs/>
          <w:sz w:val="24"/>
          <w:szCs w:val="24"/>
        </w:rPr>
        <w:t>4.1.</w:t>
      </w:r>
      <w:r>
        <w:rPr>
          <w:rFonts w:ascii="Times New Roman" w:hAnsi="Times New Roman"/>
          <w:i/>
          <w:iCs/>
          <w:sz w:val="24"/>
          <w:szCs w:val="24"/>
        </w:rPr>
        <w:t>3</w:t>
      </w:r>
      <w:r w:rsidRPr="00CF4A2C">
        <w:rPr>
          <w:rFonts w:ascii="Times New Roman" w:hAnsi="Times New Roman"/>
          <w:i/>
          <w:iCs/>
          <w:sz w:val="24"/>
          <w:szCs w:val="24"/>
        </w:rPr>
        <w:t>.5. Hozzáféréssel rendelkezők köre:</w:t>
      </w:r>
      <w:r w:rsidRPr="00CF4A2C">
        <w:rPr>
          <w:rFonts w:ascii="Times New Roman" w:hAnsi="Times New Roman"/>
          <w:sz w:val="24"/>
          <w:szCs w:val="24"/>
        </w:rPr>
        <w:t xml:space="preserve"> A Humán Gazdálkodási Igazgatóság munkatársai, (amennyiben releváns), az adott személy munkáltatója. Amennyiben projekt keretében kerül megvalósításra a tevékenység, akkor a Pályázati Központ érintett munkatársai, a projekt szakmai vezetője, a projektmenedzsment tagjai, konzorciumi pályázat esetében a konzorciumi tagok ügyintézői.</w:t>
      </w:r>
    </w:p>
    <w:p w14:paraId="562D0996" w14:textId="77777777" w:rsidR="00E7340C" w:rsidRDefault="00E7340C" w:rsidP="00F34209">
      <w:pPr>
        <w:spacing w:after="20"/>
        <w:ind w:firstLine="720"/>
        <w:rPr>
          <w:rFonts w:ascii="Times New Roman" w:hAnsi="Times New Roman"/>
          <w:i/>
          <w:iCs/>
          <w:sz w:val="24"/>
          <w:szCs w:val="24"/>
        </w:rPr>
      </w:pPr>
    </w:p>
    <w:p w14:paraId="2446B4DD" w14:textId="22D7B0C0" w:rsidR="001B2177" w:rsidRPr="00524D23" w:rsidRDefault="00E7340C" w:rsidP="00524D23">
      <w:pPr>
        <w:spacing w:after="20"/>
        <w:ind w:left="720"/>
        <w:jc w:val="both"/>
        <w:rPr>
          <w:rFonts w:ascii="Times New Roman" w:hAnsi="Times New Roman"/>
          <w:sz w:val="24"/>
          <w:szCs w:val="24"/>
        </w:rPr>
      </w:pPr>
      <w:r w:rsidRPr="00CF4A2C">
        <w:rPr>
          <w:rFonts w:ascii="Times New Roman" w:hAnsi="Times New Roman"/>
          <w:i/>
          <w:iCs/>
          <w:sz w:val="24"/>
          <w:szCs w:val="24"/>
        </w:rPr>
        <w:t>4.1.</w:t>
      </w:r>
      <w:r>
        <w:rPr>
          <w:rFonts w:ascii="Times New Roman" w:hAnsi="Times New Roman"/>
          <w:i/>
          <w:iCs/>
          <w:sz w:val="24"/>
          <w:szCs w:val="24"/>
        </w:rPr>
        <w:t>3</w:t>
      </w:r>
      <w:r w:rsidRPr="00CF4A2C">
        <w:rPr>
          <w:rFonts w:ascii="Times New Roman" w:hAnsi="Times New Roman"/>
          <w:i/>
          <w:iCs/>
          <w:sz w:val="24"/>
          <w:szCs w:val="24"/>
        </w:rPr>
        <w:t>.6 Adattovábbítás:</w:t>
      </w:r>
      <w:r w:rsidRPr="00CF4A2C">
        <w:rPr>
          <w:rFonts w:ascii="Times New Roman" w:hAnsi="Times New Roman"/>
          <w:sz w:val="24"/>
          <w:szCs w:val="24"/>
        </w:rPr>
        <w:t xml:space="preserve"> Humángazdálkodási Igazgatóság, illetve eseti megkeresés alapján érintett minisztériumok és egyéb, az Európai Unió által társfinanszírozott operatív programok irányításában és ellenőrzésében érintett kormányzati szervek, valamint az Európai Bizottság felelős szervei.</w:t>
      </w:r>
      <w:r w:rsidRPr="00536656">
        <w:rPr>
          <w:rFonts w:ascii="Times New Roman" w:hAnsi="Times New Roman"/>
          <w:sz w:val="24"/>
          <w:szCs w:val="24"/>
        </w:rPr>
        <w:t xml:space="preserve"> </w:t>
      </w:r>
      <w:r w:rsidR="001B2177">
        <w:rPr>
          <w:rFonts w:ascii="Times New Roman" w:hAnsi="Times New Roman"/>
          <w:i/>
          <w:iCs/>
          <w:sz w:val="24"/>
          <w:szCs w:val="24"/>
        </w:rPr>
        <w:br w:type="page"/>
      </w:r>
    </w:p>
    <w:p w14:paraId="10E7B676" w14:textId="5D3DBB49" w:rsidR="00E63708" w:rsidRPr="00EA4509" w:rsidRDefault="00E63708" w:rsidP="00F34209">
      <w:pPr>
        <w:spacing w:after="0"/>
        <w:jc w:val="center"/>
        <w:rPr>
          <w:rFonts w:ascii="Times New Roman" w:hAnsi="Times New Roman"/>
          <w:i/>
          <w:iCs/>
          <w:sz w:val="24"/>
          <w:szCs w:val="24"/>
        </w:rPr>
      </w:pPr>
      <w:r>
        <w:rPr>
          <w:rFonts w:ascii="Times New Roman" w:hAnsi="Times New Roman"/>
          <w:i/>
          <w:iCs/>
          <w:sz w:val="24"/>
          <w:szCs w:val="24"/>
        </w:rPr>
        <w:lastRenderedPageBreak/>
        <w:t>4.</w:t>
      </w:r>
      <w:r w:rsidR="00930222">
        <w:rPr>
          <w:rFonts w:ascii="Times New Roman" w:hAnsi="Times New Roman"/>
          <w:i/>
          <w:iCs/>
          <w:sz w:val="24"/>
          <w:szCs w:val="24"/>
        </w:rPr>
        <w:t>2</w:t>
      </w:r>
      <w:r w:rsidRPr="00EA4509">
        <w:rPr>
          <w:rFonts w:ascii="Times New Roman" w:hAnsi="Times New Roman"/>
          <w:i/>
          <w:iCs/>
          <w:sz w:val="24"/>
          <w:szCs w:val="24"/>
        </w:rPr>
        <w:t>. A</w:t>
      </w:r>
      <w:r>
        <w:rPr>
          <w:rFonts w:ascii="Times New Roman" w:hAnsi="Times New Roman"/>
          <w:i/>
          <w:iCs/>
          <w:sz w:val="24"/>
          <w:szCs w:val="24"/>
        </w:rPr>
        <w:t>z</w:t>
      </w:r>
      <w:r w:rsidRPr="00EA4509">
        <w:rPr>
          <w:rFonts w:ascii="Times New Roman" w:hAnsi="Times New Roman"/>
          <w:i/>
          <w:iCs/>
          <w:sz w:val="24"/>
          <w:szCs w:val="24"/>
        </w:rPr>
        <w:t xml:space="preserve"> </w:t>
      </w:r>
      <w:r>
        <w:rPr>
          <w:rFonts w:ascii="Times New Roman" w:hAnsi="Times New Roman"/>
          <w:i/>
          <w:iCs/>
          <w:sz w:val="24"/>
          <w:szCs w:val="24"/>
        </w:rPr>
        <w:t xml:space="preserve">ösztöndíjra </w:t>
      </w:r>
      <w:r w:rsidR="00A10F45">
        <w:rPr>
          <w:rFonts w:ascii="Times New Roman" w:hAnsi="Times New Roman"/>
          <w:i/>
          <w:iCs/>
          <w:sz w:val="24"/>
          <w:szCs w:val="24"/>
        </w:rPr>
        <w:t xml:space="preserve">és felnőttképzésre </w:t>
      </w:r>
      <w:r>
        <w:rPr>
          <w:rFonts w:ascii="Times New Roman" w:hAnsi="Times New Roman"/>
          <w:i/>
          <w:iCs/>
          <w:sz w:val="24"/>
          <w:szCs w:val="24"/>
        </w:rPr>
        <w:t xml:space="preserve">irányuló </w:t>
      </w:r>
      <w:r w:rsidRPr="00EA4509">
        <w:rPr>
          <w:rFonts w:ascii="Times New Roman" w:hAnsi="Times New Roman"/>
          <w:i/>
          <w:iCs/>
          <w:sz w:val="24"/>
          <w:szCs w:val="24"/>
        </w:rPr>
        <w:t>szerződéskötéssel összefüggő adatkezelés</w:t>
      </w:r>
    </w:p>
    <w:p w14:paraId="244F915B" w14:textId="4EE985D8" w:rsidR="00E63708" w:rsidRPr="00B80C31" w:rsidRDefault="00E63708" w:rsidP="00720BDD">
      <w:pPr>
        <w:jc w:val="both"/>
        <w:rPr>
          <w:rFonts w:ascii="Times New Roman" w:hAnsi="Times New Roman"/>
          <w:sz w:val="24"/>
          <w:szCs w:val="24"/>
        </w:rPr>
      </w:pPr>
      <w:r w:rsidRPr="00F34209">
        <w:rPr>
          <w:rFonts w:ascii="Times New Roman" w:hAnsi="Times New Roman"/>
          <w:i/>
          <w:iCs/>
          <w:sz w:val="24"/>
          <w:szCs w:val="24"/>
        </w:rPr>
        <w:t>4.</w:t>
      </w:r>
      <w:r w:rsidR="00930222" w:rsidRPr="00F34209">
        <w:rPr>
          <w:rFonts w:ascii="Times New Roman" w:hAnsi="Times New Roman"/>
          <w:i/>
          <w:iCs/>
          <w:sz w:val="24"/>
          <w:szCs w:val="24"/>
        </w:rPr>
        <w:t>2</w:t>
      </w:r>
      <w:r w:rsidRPr="00F34209">
        <w:rPr>
          <w:rFonts w:ascii="Times New Roman" w:hAnsi="Times New Roman"/>
          <w:i/>
          <w:iCs/>
          <w:sz w:val="24"/>
          <w:szCs w:val="24"/>
        </w:rPr>
        <w:t>.1. Az adatkezelés célja</w:t>
      </w:r>
      <w:r w:rsidRPr="00B80C31">
        <w:rPr>
          <w:rFonts w:ascii="Times New Roman" w:hAnsi="Times New Roman"/>
          <w:sz w:val="24"/>
          <w:szCs w:val="24"/>
        </w:rPr>
        <w:t>:</w:t>
      </w:r>
      <w:r>
        <w:rPr>
          <w:rFonts w:ascii="Times New Roman" w:hAnsi="Times New Roman"/>
          <w:sz w:val="24"/>
          <w:szCs w:val="24"/>
        </w:rPr>
        <w:t xml:space="preserve"> A kiválasztott pályázókkal szerződés kötése a programban történő részvételre (kapcsolódó jogok és kötelezettségek, valamint esetleges ösztöndíj kifizetése)</w:t>
      </w:r>
    </w:p>
    <w:p w14:paraId="1B881B4A" w14:textId="6FC097FE" w:rsidR="00E63708" w:rsidRPr="00F34209" w:rsidRDefault="00E63708" w:rsidP="00F34209">
      <w:pPr>
        <w:spacing w:after="0"/>
        <w:jc w:val="both"/>
        <w:rPr>
          <w:rFonts w:ascii="Times New Roman" w:hAnsi="Times New Roman"/>
          <w:i/>
          <w:iCs/>
          <w:sz w:val="24"/>
          <w:szCs w:val="24"/>
        </w:rPr>
      </w:pPr>
      <w:r w:rsidRPr="00F34209">
        <w:rPr>
          <w:rFonts w:ascii="Times New Roman" w:hAnsi="Times New Roman"/>
          <w:i/>
          <w:iCs/>
          <w:sz w:val="24"/>
          <w:szCs w:val="24"/>
        </w:rPr>
        <w:t>4.</w:t>
      </w:r>
      <w:r w:rsidR="00930222" w:rsidRPr="00F34209">
        <w:rPr>
          <w:rFonts w:ascii="Times New Roman" w:hAnsi="Times New Roman"/>
          <w:i/>
          <w:iCs/>
          <w:sz w:val="24"/>
          <w:szCs w:val="24"/>
        </w:rPr>
        <w:t>2</w:t>
      </w:r>
      <w:r w:rsidRPr="00F34209">
        <w:rPr>
          <w:rFonts w:ascii="Times New Roman" w:hAnsi="Times New Roman"/>
          <w:i/>
          <w:iCs/>
          <w:sz w:val="24"/>
          <w:szCs w:val="24"/>
        </w:rPr>
        <w:t xml:space="preserve">.2. A kezelt adatok köre: </w:t>
      </w:r>
    </w:p>
    <w:p w14:paraId="4B9DB556" w14:textId="77777777" w:rsidR="00E63708" w:rsidRDefault="00E6370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az érintett neve és születési neve</w:t>
      </w:r>
    </w:p>
    <w:p w14:paraId="3BA397C8" w14:textId="1F7B8BD2" w:rsidR="00E63708" w:rsidRDefault="00E6370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az érintett születési hely és dátuma</w:t>
      </w:r>
    </w:p>
    <w:p w14:paraId="0E02A58E" w14:textId="7CA59193" w:rsidR="00E63708" w:rsidRDefault="00E6370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az érintett anyja neve</w:t>
      </w:r>
    </w:p>
    <w:p w14:paraId="16960085" w14:textId="6F476FAB" w:rsidR="00E63708" w:rsidRDefault="00E6370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az érintett </w:t>
      </w:r>
      <w:proofErr w:type="spellStart"/>
      <w:r>
        <w:rPr>
          <w:rFonts w:ascii="Times New Roman" w:hAnsi="Times New Roman"/>
          <w:sz w:val="24"/>
          <w:szCs w:val="24"/>
        </w:rPr>
        <w:t>neptun</w:t>
      </w:r>
      <w:proofErr w:type="spellEnd"/>
      <w:r>
        <w:rPr>
          <w:rFonts w:ascii="Times New Roman" w:hAnsi="Times New Roman"/>
          <w:sz w:val="24"/>
          <w:szCs w:val="24"/>
        </w:rPr>
        <w:t xml:space="preserve"> kódja</w:t>
      </w:r>
    </w:p>
    <w:p w14:paraId="2293D940" w14:textId="58463DC9" w:rsidR="00A10F45" w:rsidRPr="00A10F45" w:rsidRDefault="00A10F45"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az érintett hallgatói státusza</w:t>
      </w:r>
    </w:p>
    <w:p w14:paraId="139EB02E" w14:textId="39975B88" w:rsidR="00E63708" w:rsidRDefault="00E6370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az érintett címe, telefonszáma</w:t>
      </w:r>
    </w:p>
    <w:p w14:paraId="49D9A196" w14:textId="4D3303BE" w:rsidR="00E63708" w:rsidRDefault="00E6370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az érintett adó</w:t>
      </w:r>
      <w:r w:rsidR="00CF4A2C">
        <w:rPr>
          <w:rFonts w:ascii="Times New Roman" w:hAnsi="Times New Roman"/>
          <w:sz w:val="24"/>
          <w:szCs w:val="24"/>
        </w:rPr>
        <w:t>azonosító jele</w:t>
      </w:r>
    </w:p>
    <w:p w14:paraId="3D18DF45" w14:textId="5AA6BA4A" w:rsidR="00E63708" w:rsidRDefault="00E63708" w:rsidP="00F34209">
      <w:pPr>
        <w:numPr>
          <w:ilvl w:val="0"/>
          <w:numId w:val="32"/>
        </w:numPr>
        <w:spacing w:after="0"/>
        <w:ind w:left="1418"/>
        <w:jc w:val="both"/>
        <w:rPr>
          <w:rFonts w:ascii="Times New Roman" w:hAnsi="Times New Roman"/>
          <w:sz w:val="24"/>
          <w:szCs w:val="24"/>
        </w:rPr>
      </w:pPr>
      <w:r>
        <w:rPr>
          <w:rFonts w:ascii="Times New Roman" w:hAnsi="Times New Roman"/>
          <w:sz w:val="24"/>
          <w:szCs w:val="24"/>
        </w:rPr>
        <w:t>az érintett TAJ száma</w:t>
      </w:r>
    </w:p>
    <w:p w14:paraId="7E3A237E" w14:textId="103767FB" w:rsidR="00E63708" w:rsidRPr="00F00AE1" w:rsidRDefault="00E63708" w:rsidP="00720BDD">
      <w:pPr>
        <w:numPr>
          <w:ilvl w:val="0"/>
          <w:numId w:val="32"/>
        </w:numPr>
        <w:ind w:left="1418"/>
        <w:jc w:val="both"/>
        <w:rPr>
          <w:rFonts w:ascii="Times New Roman" w:hAnsi="Times New Roman"/>
          <w:sz w:val="24"/>
          <w:szCs w:val="24"/>
        </w:rPr>
      </w:pPr>
      <w:r>
        <w:rPr>
          <w:rFonts w:ascii="Times New Roman" w:hAnsi="Times New Roman"/>
          <w:sz w:val="24"/>
          <w:szCs w:val="24"/>
        </w:rPr>
        <w:t>az érintett bankszámlaszáma</w:t>
      </w:r>
    </w:p>
    <w:p w14:paraId="17709947" w14:textId="0B800AF8" w:rsidR="00E63708" w:rsidRPr="00B80C31" w:rsidRDefault="00E63708" w:rsidP="00720BDD">
      <w:pPr>
        <w:jc w:val="both"/>
        <w:rPr>
          <w:rFonts w:ascii="Times New Roman" w:hAnsi="Times New Roman"/>
          <w:sz w:val="24"/>
          <w:szCs w:val="24"/>
        </w:rPr>
      </w:pPr>
      <w:r w:rsidRPr="00F34209">
        <w:rPr>
          <w:rFonts w:ascii="Times New Roman" w:hAnsi="Times New Roman"/>
          <w:i/>
          <w:iCs/>
          <w:sz w:val="24"/>
          <w:szCs w:val="24"/>
        </w:rPr>
        <w:t>4.</w:t>
      </w:r>
      <w:r w:rsidR="00930222" w:rsidRPr="00F34209">
        <w:rPr>
          <w:rFonts w:ascii="Times New Roman" w:hAnsi="Times New Roman"/>
          <w:i/>
          <w:iCs/>
          <w:sz w:val="24"/>
          <w:szCs w:val="24"/>
        </w:rPr>
        <w:t>2</w:t>
      </w:r>
      <w:r w:rsidRPr="00F34209">
        <w:rPr>
          <w:rFonts w:ascii="Times New Roman" w:hAnsi="Times New Roman"/>
          <w:i/>
          <w:iCs/>
          <w:sz w:val="24"/>
          <w:szCs w:val="24"/>
        </w:rPr>
        <w:t>.3. Az adatkezelés jogalapja</w:t>
      </w:r>
      <w:r w:rsidRPr="00B80C31">
        <w:rPr>
          <w:rFonts w:ascii="Times New Roman" w:hAnsi="Times New Roman"/>
          <w:sz w:val="24"/>
          <w:szCs w:val="24"/>
        </w:rPr>
        <w:t>:</w:t>
      </w:r>
      <w:r w:rsidRPr="00EA4509">
        <w:rPr>
          <w:rFonts w:ascii="Times New Roman" w:hAnsi="Times New Roman"/>
          <w:sz w:val="24"/>
          <w:szCs w:val="24"/>
        </w:rPr>
        <w:t xml:space="preserve"> Az adatkezelés jogalapja: </w:t>
      </w:r>
      <w:r w:rsidRPr="002E45F8">
        <w:rPr>
          <w:rFonts w:ascii="Times New Roman" w:hAnsi="Times New Roman"/>
          <w:sz w:val="24"/>
          <w:szCs w:val="24"/>
        </w:rPr>
        <w:t>közfeladat ellátása [a GDPR</w:t>
      </w:r>
      <w:r w:rsidRPr="00EA4509">
        <w:rPr>
          <w:rFonts w:ascii="Times New Roman" w:hAnsi="Times New Roman"/>
          <w:sz w:val="24"/>
          <w:szCs w:val="24"/>
        </w:rPr>
        <w:t xml:space="preserve"> szerinti jogalap pontos megjelölése: GDPR 6. cikk (1) bekezdés e) pont].</w:t>
      </w:r>
    </w:p>
    <w:p w14:paraId="55B5000C" w14:textId="53CA7A3D" w:rsidR="00E63708" w:rsidRDefault="00E63708" w:rsidP="00720BDD">
      <w:pPr>
        <w:jc w:val="both"/>
        <w:rPr>
          <w:rFonts w:ascii="Times New Roman" w:hAnsi="Times New Roman"/>
          <w:sz w:val="24"/>
          <w:szCs w:val="24"/>
        </w:rPr>
      </w:pPr>
      <w:r w:rsidRPr="00F34209">
        <w:rPr>
          <w:rFonts w:ascii="Times New Roman" w:hAnsi="Times New Roman"/>
          <w:i/>
          <w:iCs/>
          <w:sz w:val="24"/>
          <w:szCs w:val="24"/>
        </w:rPr>
        <w:t>4.</w:t>
      </w:r>
      <w:r w:rsidR="00930222" w:rsidRPr="00F34209">
        <w:rPr>
          <w:rFonts w:ascii="Times New Roman" w:hAnsi="Times New Roman"/>
          <w:i/>
          <w:iCs/>
          <w:sz w:val="24"/>
          <w:szCs w:val="24"/>
        </w:rPr>
        <w:t>2</w:t>
      </w:r>
      <w:r w:rsidRPr="00F34209">
        <w:rPr>
          <w:rFonts w:ascii="Times New Roman" w:hAnsi="Times New Roman"/>
          <w:i/>
          <w:iCs/>
          <w:sz w:val="24"/>
          <w:szCs w:val="24"/>
        </w:rPr>
        <w:t>.4. az adatkezelés időtartama</w:t>
      </w:r>
      <w:r w:rsidRPr="00BA2E60">
        <w:rPr>
          <w:rFonts w:ascii="Times New Roman" w:hAnsi="Times New Roman"/>
          <w:sz w:val="24"/>
          <w:szCs w:val="24"/>
        </w:rPr>
        <w:t xml:space="preserve">: </w:t>
      </w:r>
      <w:r w:rsidR="003442E1" w:rsidRPr="00BA2E60">
        <w:rPr>
          <w:rFonts w:ascii="Times New Roman" w:hAnsi="Times New Roman"/>
          <w:sz w:val="24"/>
          <w:szCs w:val="24"/>
        </w:rPr>
        <w:t>legkorábban az érintett projekt/pályázat/tevékenység lezárásáig, illetve az érintett év pénzügyi lezárásig</w:t>
      </w:r>
      <w:r w:rsidRPr="00BA2E60">
        <w:rPr>
          <w:rFonts w:ascii="Times New Roman" w:hAnsi="Times New Roman"/>
          <w:sz w:val="24"/>
          <w:szCs w:val="24"/>
        </w:rPr>
        <w:t>.</w:t>
      </w:r>
      <w:r>
        <w:rPr>
          <w:rFonts w:ascii="Times New Roman" w:hAnsi="Times New Roman"/>
          <w:sz w:val="24"/>
          <w:szCs w:val="24"/>
        </w:rPr>
        <w:t xml:space="preserve"> Amennyiben külső forrásból kerül megvalósításra, akkor a támogatott projekt végrehajtására vonatkozó szabályok szerint (pl. érintett operatív program elszámolási időszakát követő 5 évig)</w:t>
      </w:r>
    </w:p>
    <w:p w14:paraId="1BCFC299" w14:textId="7D2CBF96" w:rsidR="00E63708" w:rsidRPr="00F539C9" w:rsidRDefault="00E63708" w:rsidP="00720BDD">
      <w:pPr>
        <w:jc w:val="both"/>
        <w:rPr>
          <w:rFonts w:ascii="Times New Roman" w:hAnsi="Times New Roman"/>
          <w:sz w:val="24"/>
          <w:szCs w:val="24"/>
        </w:rPr>
      </w:pPr>
      <w:r w:rsidRPr="00F34209">
        <w:rPr>
          <w:rFonts w:ascii="Times New Roman" w:hAnsi="Times New Roman"/>
          <w:i/>
          <w:iCs/>
          <w:sz w:val="24"/>
          <w:szCs w:val="24"/>
        </w:rPr>
        <w:t>4.</w:t>
      </w:r>
      <w:r w:rsidR="00930222" w:rsidRPr="00F34209">
        <w:rPr>
          <w:rFonts w:ascii="Times New Roman" w:hAnsi="Times New Roman"/>
          <w:i/>
          <w:iCs/>
          <w:sz w:val="24"/>
          <w:szCs w:val="24"/>
        </w:rPr>
        <w:t>2</w:t>
      </w:r>
      <w:r w:rsidRPr="00F34209">
        <w:rPr>
          <w:rFonts w:ascii="Times New Roman" w:hAnsi="Times New Roman"/>
          <w:i/>
          <w:iCs/>
          <w:sz w:val="24"/>
          <w:szCs w:val="24"/>
        </w:rPr>
        <w:t>.5. Hozzáféréssel rendelkezők köre</w:t>
      </w:r>
      <w:r w:rsidRPr="00B80C31">
        <w:rPr>
          <w:rFonts w:ascii="Times New Roman" w:hAnsi="Times New Roman"/>
          <w:sz w:val="24"/>
          <w:szCs w:val="24"/>
        </w:rPr>
        <w:t>:</w:t>
      </w:r>
      <w:r w:rsidRPr="00F539C9">
        <w:rPr>
          <w:rFonts w:ascii="Times New Roman" w:hAnsi="Times New Roman"/>
          <w:sz w:val="24"/>
          <w:szCs w:val="24"/>
        </w:rPr>
        <w:t xml:space="preserve"> az Innovációs Ökoszisztéma Központ érintett munkatársai.</w:t>
      </w:r>
      <w:r w:rsidR="00E8460D">
        <w:rPr>
          <w:rFonts w:ascii="Times New Roman" w:hAnsi="Times New Roman"/>
          <w:sz w:val="24"/>
          <w:szCs w:val="24"/>
        </w:rPr>
        <w:t xml:space="preserve"> </w:t>
      </w:r>
      <w:r w:rsidR="00E8460D" w:rsidRPr="00CF4A2C">
        <w:rPr>
          <w:rFonts w:ascii="Times New Roman" w:hAnsi="Times New Roman"/>
          <w:sz w:val="24"/>
          <w:szCs w:val="24"/>
        </w:rPr>
        <w:t>Amennyiben projekt keretében kerül megvalósításra a tevékenység, akkor a Pályázati Központ érintett munkatársai, a projekt szakmai vezetője, a projektmenedzsment tagjai, konzorciumi pályázat esetében a konzorciumi tagok ügyintézői.</w:t>
      </w:r>
    </w:p>
    <w:p w14:paraId="52C414D8" w14:textId="781F3D1A" w:rsidR="00835D46" w:rsidRDefault="00E63708" w:rsidP="00572224">
      <w:pPr>
        <w:jc w:val="both"/>
        <w:rPr>
          <w:rFonts w:ascii="Times New Roman" w:hAnsi="Times New Roman"/>
          <w:b/>
          <w:sz w:val="24"/>
          <w:szCs w:val="24"/>
        </w:rPr>
      </w:pPr>
      <w:r w:rsidRPr="00F34209">
        <w:rPr>
          <w:rFonts w:ascii="Times New Roman" w:hAnsi="Times New Roman"/>
          <w:i/>
          <w:iCs/>
          <w:sz w:val="24"/>
          <w:szCs w:val="24"/>
        </w:rPr>
        <w:t>4.</w:t>
      </w:r>
      <w:r w:rsidR="00930222" w:rsidRPr="00F34209">
        <w:rPr>
          <w:rFonts w:ascii="Times New Roman" w:hAnsi="Times New Roman"/>
          <w:i/>
          <w:iCs/>
          <w:sz w:val="24"/>
          <w:szCs w:val="24"/>
        </w:rPr>
        <w:t>2</w:t>
      </w:r>
      <w:r w:rsidRPr="00F34209">
        <w:rPr>
          <w:rFonts w:ascii="Times New Roman" w:hAnsi="Times New Roman"/>
          <w:i/>
          <w:iCs/>
          <w:sz w:val="24"/>
          <w:szCs w:val="24"/>
        </w:rPr>
        <w:t>.6. Adattovábbítás szervezeten kívülre</w:t>
      </w:r>
      <w:r w:rsidRPr="00B80C31">
        <w:rPr>
          <w:rFonts w:ascii="Times New Roman" w:hAnsi="Times New Roman"/>
          <w:sz w:val="24"/>
          <w:szCs w:val="24"/>
        </w:rPr>
        <w:t>:</w:t>
      </w:r>
      <w:r>
        <w:rPr>
          <w:rFonts w:ascii="Times New Roman" w:hAnsi="Times New Roman"/>
          <w:sz w:val="24"/>
          <w:szCs w:val="24"/>
        </w:rPr>
        <w:t xml:space="preserve"> 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30C4432E" w14:textId="207E35DD" w:rsidR="00E63708" w:rsidRDefault="00E63708" w:rsidP="00F34209">
      <w:pPr>
        <w:spacing w:after="0"/>
        <w:rPr>
          <w:rFonts w:ascii="Times New Roman" w:hAnsi="Times New Roman"/>
          <w:b/>
          <w:sz w:val="24"/>
          <w:szCs w:val="24"/>
        </w:rPr>
      </w:pPr>
    </w:p>
    <w:p w14:paraId="47EE569D" w14:textId="634E2B36" w:rsidR="00FD654F" w:rsidRDefault="00FD654F" w:rsidP="00074DEA">
      <w:pPr>
        <w:spacing w:before="200"/>
        <w:rPr>
          <w:rFonts w:ascii="Times New Roman" w:hAnsi="Times New Roman"/>
          <w:i/>
          <w:iCs/>
          <w:sz w:val="24"/>
          <w:szCs w:val="24"/>
        </w:rPr>
      </w:pPr>
      <w:r>
        <w:rPr>
          <w:rFonts w:ascii="Times New Roman" w:hAnsi="Times New Roman"/>
          <w:i/>
          <w:iCs/>
          <w:sz w:val="24"/>
          <w:szCs w:val="24"/>
        </w:rPr>
        <w:t>4.3 Utazással kapcsolatos adatkezelés</w:t>
      </w:r>
    </w:p>
    <w:p w14:paraId="38F8A2F1" w14:textId="7C541058" w:rsidR="00E8460D" w:rsidRDefault="00FD654F" w:rsidP="00063A8C">
      <w:pPr>
        <w:spacing w:after="0"/>
        <w:jc w:val="both"/>
        <w:rPr>
          <w:rFonts w:ascii="Times New Roman" w:hAnsi="Times New Roman"/>
          <w:sz w:val="24"/>
          <w:szCs w:val="24"/>
        </w:rPr>
      </w:pPr>
      <w:r>
        <w:rPr>
          <w:rFonts w:ascii="Times New Roman" w:hAnsi="Times New Roman"/>
          <w:sz w:val="24"/>
          <w:szCs w:val="24"/>
        </w:rPr>
        <w:t xml:space="preserve">Az Innovációs Ökoszisztéma </w:t>
      </w:r>
      <w:r w:rsidR="009B1DAB">
        <w:rPr>
          <w:rFonts w:ascii="Times New Roman" w:hAnsi="Times New Roman"/>
          <w:sz w:val="24"/>
          <w:szCs w:val="24"/>
        </w:rPr>
        <w:t xml:space="preserve">Központ </w:t>
      </w:r>
      <w:r>
        <w:rPr>
          <w:rFonts w:ascii="Times New Roman" w:hAnsi="Times New Roman"/>
          <w:sz w:val="24"/>
          <w:szCs w:val="24"/>
        </w:rPr>
        <w:t>munkatársai, a céljuttatás és megbízási szer</w:t>
      </w:r>
      <w:r w:rsidR="00E8460D">
        <w:rPr>
          <w:rFonts w:ascii="Times New Roman" w:hAnsi="Times New Roman"/>
          <w:sz w:val="24"/>
          <w:szCs w:val="24"/>
        </w:rPr>
        <w:t xml:space="preserve">ződés keretében bevont egyéb szakemberek, valamint felkért szakértők esetében felmerül a belföldi és külföldi kiküldetéssel, valamint meghívással kapcsolatos utazási és szállás költségek elszámolásának kérdése. </w:t>
      </w:r>
    </w:p>
    <w:p w14:paraId="48DCA357" w14:textId="532B235E" w:rsidR="00FD654F" w:rsidRPr="00063A8C" w:rsidRDefault="00E8460D" w:rsidP="00063A8C">
      <w:pPr>
        <w:spacing w:after="0"/>
        <w:rPr>
          <w:rFonts w:ascii="Times New Roman" w:hAnsi="Times New Roman"/>
          <w:sz w:val="24"/>
          <w:szCs w:val="24"/>
        </w:rPr>
      </w:pPr>
      <w:r>
        <w:rPr>
          <w:rFonts w:ascii="Times New Roman" w:hAnsi="Times New Roman"/>
          <w:sz w:val="24"/>
          <w:szCs w:val="24"/>
        </w:rPr>
        <w:t xml:space="preserve"> </w:t>
      </w:r>
    </w:p>
    <w:p w14:paraId="1CB9A82A" w14:textId="5A873218" w:rsidR="00FD654F" w:rsidRPr="00063A8C" w:rsidRDefault="00FD654F" w:rsidP="00063A8C">
      <w:pPr>
        <w:rPr>
          <w:rFonts w:ascii="Times New Roman" w:hAnsi="Times New Roman"/>
          <w:i/>
          <w:iCs/>
          <w:sz w:val="24"/>
          <w:szCs w:val="24"/>
        </w:rPr>
      </w:pPr>
      <w:r>
        <w:rPr>
          <w:rFonts w:ascii="Times New Roman" w:hAnsi="Times New Roman"/>
          <w:i/>
          <w:iCs/>
          <w:sz w:val="24"/>
          <w:szCs w:val="24"/>
        </w:rPr>
        <w:t xml:space="preserve">4.3.1 </w:t>
      </w:r>
      <w:r w:rsidRPr="00063A8C">
        <w:rPr>
          <w:rFonts w:ascii="Times New Roman" w:hAnsi="Times New Roman"/>
          <w:i/>
          <w:iCs/>
          <w:sz w:val="24"/>
          <w:szCs w:val="24"/>
        </w:rPr>
        <w:t>Légi utazással</w:t>
      </w:r>
      <w:r w:rsidR="00E8460D">
        <w:rPr>
          <w:rFonts w:ascii="Times New Roman" w:hAnsi="Times New Roman"/>
          <w:i/>
          <w:iCs/>
          <w:sz w:val="24"/>
          <w:szCs w:val="24"/>
        </w:rPr>
        <w:t>, biztosítással</w:t>
      </w:r>
      <w:r w:rsidRPr="00063A8C">
        <w:rPr>
          <w:rFonts w:ascii="Times New Roman" w:hAnsi="Times New Roman"/>
          <w:i/>
          <w:iCs/>
          <w:sz w:val="24"/>
          <w:szCs w:val="24"/>
        </w:rPr>
        <w:t xml:space="preserve"> </w:t>
      </w:r>
      <w:r w:rsidR="00E8460D">
        <w:rPr>
          <w:rFonts w:ascii="Times New Roman" w:hAnsi="Times New Roman"/>
          <w:i/>
          <w:iCs/>
          <w:sz w:val="24"/>
          <w:szCs w:val="24"/>
        </w:rPr>
        <w:t xml:space="preserve">és szállásfoglalással </w:t>
      </w:r>
      <w:r w:rsidRPr="00063A8C">
        <w:rPr>
          <w:rFonts w:ascii="Times New Roman" w:hAnsi="Times New Roman"/>
          <w:i/>
          <w:iCs/>
          <w:sz w:val="24"/>
          <w:szCs w:val="24"/>
        </w:rPr>
        <w:t xml:space="preserve">kapcsolatos adatkezelés </w:t>
      </w:r>
    </w:p>
    <w:p w14:paraId="19750B62" w14:textId="11CDDE4E" w:rsidR="00FD654F" w:rsidRPr="00FD654F" w:rsidRDefault="00FD654F" w:rsidP="00063A8C">
      <w:pPr>
        <w:spacing w:after="5"/>
        <w:jc w:val="both"/>
        <w:rPr>
          <w:rFonts w:ascii="Times New Roman" w:hAnsi="Times New Roman"/>
          <w:sz w:val="24"/>
          <w:szCs w:val="24"/>
        </w:rPr>
      </w:pPr>
      <w:r w:rsidRPr="00063A8C">
        <w:rPr>
          <w:rFonts w:ascii="Times New Roman" w:hAnsi="Times New Roman"/>
          <w:i/>
          <w:iCs/>
          <w:sz w:val="24"/>
          <w:szCs w:val="24"/>
        </w:rPr>
        <w:t>4.</w:t>
      </w:r>
      <w:r w:rsidR="00E8460D" w:rsidRPr="00063A8C">
        <w:rPr>
          <w:rFonts w:ascii="Times New Roman" w:hAnsi="Times New Roman"/>
          <w:i/>
          <w:iCs/>
          <w:sz w:val="24"/>
          <w:szCs w:val="24"/>
        </w:rPr>
        <w:t>3</w:t>
      </w:r>
      <w:r w:rsidRPr="00063A8C">
        <w:rPr>
          <w:rFonts w:ascii="Times New Roman" w:hAnsi="Times New Roman"/>
          <w:i/>
          <w:iCs/>
          <w:sz w:val="24"/>
          <w:szCs w:val="24"/>
        </w:rPr>
        <w:t>.1</w:t>
      </w:r>
      <w:r w:rsidR="00E8460D" w:rsidRPr="00063A8C">
        <w:rPr>
          <w:rFonts w:ascii="Times New Roman" w:hAnsi="Times New Roman"/>
          <w:i/>
          <w:iCs/>
          <w:sz w:val="24"/>
          <w:szCs w:val="24"/>
        </w:rPr>
        <w:t>.1</w:t>
      </w:r>
      <w:r w:rsidRPr="00063A8C">
        <w:rPr>
          <w:rFonts w:ascii="Times New Roman" w:hAnsi="Times New Roman"/>
          <w:i/>
          <w:iCs/>
          <w:sz w:val="24"/>
          <w:szCs w:val="24"/>
        </w:rPr>
        <w:t xml:space="preserve"> Az adatkezelés célja:</w:t>
      </w:r>
      <w:r w:rsidRPr="00FD654F">
        <w:rPr>
          <w:rFonts w:ascii="Times New Roman" w:hAnsi="Times New Roman"/>
          <w:sz w:val="24"/>
          <w:szCs w:val="24"/>
        </w:rPr>
        <w:t xml:space="preserve"> A projektben résztvevők utazási költségeinek beazonosítása, elszámolhatóvá tétele </w:t>
      </w:r>
    </w:p>
    <w:p w14:paraId="3A4263F4" w14:textId="77777777" w:rsidR="00FD654F" w:rsidRPr="00FD654F" w:rsidRDefault="00FD654F" w:rsidP="00063A8C">
      <w:pPr>
        <w:spacing w:after="5"/>
        <w:rPr>
          <w:rFonts w:ascii="Times New Roman" w:hAnsi="Times New Roman"/>
          <w:sz w:val="24"/>
          <w:szCs w:val="24"/>
        </w:rPr>
      </w:pPr>
      <w:r w:rsidRPr="00FD654F">
        <w:rPr>
          <w:rFonts w:ascii="Times New Roman" w:hAnsi="Times New Roman"/>
          <w:sz w:val="24"/>
          <w:szCs w:val="24"/>
        </w:rPr>
        <w:t xml:space="preserve"> </w:t>
      </w:r>
    </w:p>
    <w:p w14:paraId="200147B5" w14:textId="00BB37CE" w:rsidR="00FD654F" w:rsidRPr="00063A8C" w:rsidRDefault="00FD654F" w:rsidP="00063A8C">
      <w:pPr>
        <w:numPr>
          <w:ilvl w:val="3"/>
          <w:numId w:val="42"/>
        </w:numPr>
        <w:spacing w:after="5"/>
        <w:rPr>
          <w:rFonts w:ascii="Times New Roman" w:hAnsi="Times New Roman"/>
          <w:i/>
          <w:iCs/>
          <w:sz w:val="24"/>
          <w:szCs w:val="24"/>
        </w:rPr>
      </w:pPr>
      <w:r w:rsidRPr="00063A8C">
        <w:rPr>
          <w:rFonts w:ascii="Times New Roman" w:hAnsi="Times New Roman"/>
          <w:i/>
          <w:iCs/>
          <w:sz w:val="24"/>
          <w:szCs w:val="24"/>
        </w:rPr>
        <w:lastRenderedPageBreak/>
        <w:t xml:space="preserve">Kezelt adatok köre: </w:t>
      </w:r>
    </w:p>
    <w:p w14:paraId="6F089B0F" w14:textId="279D087B" w:rsidR="00FD654F" w:rsidRPr="00E8460D"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titulus</w:t>
      </w:r>
      <w:r w:rsidR="00E8460D">
        <w:rPr>
          <w:rFonts w:ascii="Times New Roman" w:hAnsi="Times New Roman"/>
          <w:sz w:val="24"/>
          <w:szCs w:val="24"/>
        </w:rPr>
        <w:t xml:space="preserve">, </w:t>
      </w:r>
      <w:r w:rsidRPr="00E8460D">
        <w:rPr>
          <w:rFonts w:ascii="Times New Roman" w:hAnsi="Times New Roman"/>
          <w:sz w:val="24"/>
          <w:szCs w:val="24"/>
        </w:rPr>
        <w:t xml:space="preserve">családi és utónév </w:t>
      </w:r>
    </w:p>
    <w:p w14:paraId="38317554" w14:textId="62F6F34E" w:rsidR="00FD654F" w:rsidRPr="00FD654F"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születési </w:t>
      </w:r>
      <w:r w:rsidR="00E8460D">
        <w:rPr>
          <w:rFonts w:ascii="Times New Roman" w:hAnsi="Times New Roman"/>
          <w:sz w:val="24"/>
          <w:szCs w:val="24"/>
        </w:rPr>
        <w:t xml:space="preserve">hely és </w:t>
      </w:r>
      <w:r w:rsidRPr="00FD654F">
        <w:rPr>
          <w:rFonts w:ascii="Times New Roman" w:hAnsi="Times New Roman"/>
          <w:sz w:val="24"/>
          <w:szCs w:val="24"/>
        </w:rPr>
        <w:t xml:space="preserve">idő </w:t>
      </w:r>
    </w:p>
    <w:p w14:paraId="5C6EDA20" w14:textId="77777777" w:rsidR="00FD654F" w:rsidRPr="00FD654F"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állampolgárság </w:t>
      </w:r>
    </w:p>
    <w:p w14:paraId="23B2E9D3" w14:textId="77777777" w:rsidR="00FD654F" w:rsidRPr="009B1DAB" w:rsidRDefault="00FD654F" w:rsidP="00063A8C">
      <w:pPr>
        <w:numPr>
          <w:ilvl w:val="0"/>
          <w:numId w:val="32"/>
        </w:numPr>
        <w:spacing w:after="0"/>
        <w:ind w:left="1418"/>
        <w:jc w:val="both"/>
        <w:rPr>
          <w:rFonts w:ascii="Times New Roman" w:hAnsi="Times New Roman"/>
          <w:sz w:val="24"/>
          <w:szCs w:val="24"/>
        </w:rPr>
      </w:pPr>
      <w:r w:rsidRPr="009B1DAB">
        <w:rPr>
          <w:rFonts w:ascii="Times New Roman" w:hAnsi="Times New Roman"/>
          <w:sz w:val="24"/>
          <w:szCs w:val="24"/>
        </w:rPr>
        <w:t xml:space="preserve">okmány típusa </w:t>
      </w:r>
    </w:p>
    <w:p w14:paraId="21C10238" w14:textId="77777777" w:rsidR="00FD654F" w:rsidRPr="00FD654F"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okmány érvényessége </w:t>
      </w:r>
    </w:p>
    <w:p w14:paraId="047EEB86" w14:textId="77777777" w:rsidR="00FD654F" w:rsidRPr="00FD654F"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okmány azonosítója </w:t>
      </w:r>
    </w:p>
    <w:p w14:paraId="141E2A9B" w14:textId="77777777" w:rsidR="00FD654F" w:rsidRPr="00FD654F"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lakcím </w:t>
      </w:r>
    </w:p>
    <w:p w14:paraId="7F6371AC" w14:textId="0188676A" w:rsidR="00E8460D"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adóazonosító </w:t>
      </w:r>
      <w:r w:rsidR="00E8460D">
        <w:rPr>
          <w:rFonts w:ascii="Times New Roman" w:hAnsi="Times New Roman"/>
          <w:sz w:val="24"/>
          <w:szCs w:val="24"/>
        </w:rPr>
        <w:t>jel</w:t>
      </w:r>
    </w:p>
    <w:p w14:paraId="05BDF42E" w14:textId="77777777" w:rsidR="00E8460D"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dolgozói kód </w:t>
      </w:r>
    </w:p>
    <w:p w14:paraId="33E8DA40" w14:textId="25978A42" w:rsidR="00FD654F" w:rsidRPr="00E8460D"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e-mail cím </w:t>
      </w:r>
      <w:r w:rsidR="00E8460D">
        <w:rPr>
          <w:rFonts w:ascii="Times New Roman" w:hAnsi="Times New Roman"/>
          <w:sz w:val="24"/>
          <w:szCs w:val="24"/>
        </w:rPr>
        <w:t xml:space="preserve">és </w:t>
      </w:r>
      <w:r w:rsidRPr="00E8460D">
        <w:rPr>
          <w:rFonts w:ascii="Times New Roman" w:hAnsi="Times New Roman"/>
          <w:sz w:val="24"/>
          <w:szCs w:val="24"/>
        </w:rPr>
        <w:t xml:space="preserve">mobil telefonszám </w:t>
      </w:r>
    </w:p>
    <w:p w14:paraId="0709A8B6" w14:textId="77777777" w:rsidR="00FD654F" w:rsidRPr="00FD654F"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munkahely </w:t>
      </w:r>
    </w:p>
    <w:p w14:paraId="189A1155" w14:textId="77777777" w:rsidR="00FD654F" w:rsidRPr="00FD654F" w:rsidRDefault="00FD654F" w:rsidP="00063A8C">
      <w:pPr>
        <w:numPr>
          <w:ilvl w:val="0"/>
          <w:numId w:val="32"/>
        </w:numPr>
        <w:spacing w:after="0"/>
        <w:ind w:left="1418"/>
        <w:jc w:val="both"/>
        <w:rPr>
          <w:rFonts w:ascii="Times New Roman" w:hAnsi="Times New Roman"/>
          <w:sz w:val="24"/>
          <w:szCs w:val="24"/>
        </w:rPr>
      </w:pPr>
      <w:r w:rsidRPr="00FD654F">
        <w:rPr>
          <w:rFonts w:ascii="Times New Roman" w:hAnsi="Times New Roman"/>
          <w:sz w:val="24"/>
          <w:szCs w:val="24"/>
        </w:rPr>
        <w:t xml:space="preserve">beosztás </w:t>
      </w:r>
    </w:p>
    <w:p w14:paraId="69979ABB" w14:textId="2C88D3F6" w:rsidR="00FD654F" w:rsidRPr="00FD654F" w:rsidRDefault="00E8460D" w:rsidP="00063A8C">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bankszámlaszám, </w:t>
      </w:r>
      <w:r w:rsidR="00FD654F" w:rsidRPr="00FD654F">
        <w:rPr>
          <w:rFonts w:ascii="Times New Roman" w:hAnsi="Times New Roman"/>
          <w:sz w:val="24"/>
          <w:szCs w:val="24"/>
        </w:rPr>
        <w:t xml:space="preserve">deviza számla száma </w:t>
      </w:r>
    </w:p>
    <w:p w14:paraId="460F2EAF" w14:textId="77777777" w:rsidR="002E45F8" w:rsidRDefault="002E45F8" w:rsidP="002E45F8">
      <w:pPr>
        <w:jc w:val="both"/>
        <w:rPr>
          <w:rFonts w:ascii="Times New Roman" w:hAnsi="Times New Roman"/>
          <w:i/>
          <w:iCs/>
          <w:sz w:val="24"/>
          <w:szCs w:val="24"/>
        </w:rPr>
      </w:pPr>
    </w:p>
    <w:p w14:paraId="3BA09AD7" w14:textId="4331D952" w:rsidR="002E45F8" w:rsidRPr="00BA2E60" w:rsidRDefault="002E45F8" w:rsidP="002E45F8">
      <w:pPr>
        <w:jc w:val="both"/>
        <w:rPr>
          <w:rFonts w:ascii="Times New Roman" w:hAnsi="Times New Roman"/>
          <w:sz w:val="24"/>
          <w:szCs w:val="24"/>
        </w:rPr>
      </w:pPr>
      <w:r w:rsidRPr="00BA2E60">
        <w:rPr>
          <w:rFonts w:ascii="Times New Roman" w:hAnsi="Times New Roman"/>
          <w:i/>
          <w:iCs/>
          <w:sz w:val="24"/>
          <w:szCs w:val="24"/>
        </w:rPr>
        <w:t>4.3.1.3. Az adatkezelés jogalapja</w:t>
      </w:r>
      <w:r w:rsidRPr="00BA2E60">
        <w:rPr>
          <w:rFonts w:ascii="Times New Roman" w:hAnsi="Times New Roman"/>
          <w:sz w:val="24"/>
          <w:szCs w:val="24"/>
        </w:rPr>
        <w:t xml:space="preserve">: </w:t>
      </w:r>
      <w:r w:rsidR="001B2177" w:rsidRPr="00BA2E60">
        <w:rPr>
          <w:rFonts w:ascii="Times New Roman" w:hAnsi="Times New Roman"/>
          <w:sz w:val="24"/>
          <w:szCs w:val="24"/>
        </w:rPr>
        <w:t>GDPR 6. cikk 1. bekezdés c) pont – jogi kötelezettség, külső partnerek esetében GDPR 6. cikk 1. bekezdés b) pont - szerződés teljesítése</w:t>
      </w:r>
    </w:p>
    <w:p w14:paraId="0AE334E1" w14:textId="7DBBEBF3" w:rsidR="00E8460D" w:rsidRDefault="00E8460D" w:rsidP="00E8460D">
      <w:pPr>
        <w:jc w:val="both"/>
        <w:rPr>
          <w:rFonts w:ascii="Times New Roman" w:hAnsi="Times New Roman"/>
          <w:sz w:val="24"/>
          <w:szCs w:val="24"/>
        </w:rPr>
      </w:pPr>
      <w:r w:rsidRPr="00BA2E60">
        <w:rPr>
          <w:rFonts w:ascii="Times New Roman" w:hAnsi="Times New Roman"/>
          <w:i/>
          <w:iCs/>
          <w:sz w:val="24"/>
          <w:szCs w:val="24"/>
        </w:rPr>
        <w:t>4.3.1.</w:t>
      </w:r>
      <w:r w:rsidR="002E45F8" w:rsidRPr="00BA2E60">
        <w:rPr>
          <w:rFonts w:ascii="Times New Roman" w:hAnsi="Times New Roman"/>
          <w:i/>
          <w:iCs/>
          <w:sz w:val="24"/>
          <w:szCs w:val="24"/>
        </w:rPr>
        <w:t>4</w:t>
      </w:r>
      <w:r w:rsidRPr="00BA2E60">
        <w:rPr>
          <w:rFonts w:ascii="Times New Roman" w:hAnsi="Times New Roman"/>
          <w:i/>
          <w:iCs/>
          <w:sz w:val="24"/>
          <w:szCs w:val="24"/>
        </w:rPr>
        <w:t>. az adatkezelés időtartama</w:t>
      </w:r>
      <w:r w:rsidRPr="00BA2E60">
        <w:rPr>
          <w:rFonts w:ascii="Times New Roman" w:hAnsi="Times New Roman"/>
          <w:sz w:val="24"/>
          <w:szCs w:val="24"/>
        </w:rPr>
        <w:t xml:space="preserve">: legkorábban az </w:t>
      </w:r>
      <w:r w:rsidR="001B2177" w:rsidRPr="00BA2E60">
        <w:rPr>
          <w:rFonts w:ascii="Times New Roman" w:hAnsi="Times New Roman"/>
          <w:sz w:val="24"/>
          <w:szCs w:val="24"/>
        </w:rPr>
        <w:t>érintett projekt/pályázat/tevékenység lezárásáig, illetve az érintett év pénzügyi lezárásig</w:t>
      </w:r>
      <w:r w:rsidRPr="00BA2E60">
        <w:rPr>
          <w:rFonts w:ascii="Times New Roman" w:hAnsi="Times New Roman"/>
          <w:sz w:val="24"/>
          <w:szCs w:val="24"/>
        </w:rPr>
        <w:t>. Amennyiben külső forrásból kerül</w:t>
      </w:r>
      <w:r>
        <w:rPr>
          <w:rFonts w:ascii="Times New Roman" w:hAnsi="Times New Roman"/>
          <w:sz w:val="24"/>
          <w:szCs w:val="24"/>
        </w:rPr>
        <w:t xml:space="preserve"> megvalósításra, akkor a támogatott projekt végrehajtására vonatkozó szabályok szerint (pl. érintett operatív program elszámolási időszakát követő 5 évig)</w:t>
      </w:r>
    </w:p>
    <w:p w14:paraId="49705B94" w14:textId="142A38AB" w:rsidR="00E8460D" w:rsidRPr="00F539C9" w:rsidRDefault="001B2177" w:rsidP="00E8460D">
      <w:pPr>
        <w:jc w:val="both"/>
        <w:rPr>
          <w:rFonts w:ascii="Times New Roman" w:hAnsi="Times New Roman"/>
          <w:sz w:val="24"/>
          <w:szCs w:val="24"/>
        </w:rPr>
      </w:pPr>
      <w:r w:rsidRPr="00BA2E60">
        <w:rPr>
          <w:rFonts w:ascii="Times New Roman" w:hAnsi="Times New Roman"/>
          <w:i/>
          <w:iCs/>
          <w:sz w:val="24"/>
          <w:szCs w:val="24"/>
        </w:rPr>
        <w:t>4.3.1.5. Hozzáféréssel rendelkezők köre</w:t>
      </w:r>
      <w:r w:rsidRPr="00BA2E60">
        <w:rPr>
          <w:rFonts w:ascii="Times New Roman" w:hAnsi="Times New Roman"/>
          <w:sz w:val="24"/>
          <w:szCs w:val="24"/>
        </w:rPr>
        <w:t>: az Innovációs Ökoszisztéma Központ érintett munkatársai, valamint a Pénzügyi és Adóügyi Főosztály, Pénzügyi Osztály Utazási Csoport munkatársai.</w:t>
      </w:r>
      <w:r w:rsidR="00E8460D" w:rsidRPr="00BA2E60">
        <w:rPr>
          <w:rFonts w:ascii="Times New Roman" w:hAnsi="Times New Roman"/>
          <w:sz w:val="24"/>
          <w:szCs w:val="24"/>
        </w:rPr>
        <w:t xml:space="preserve"> Amennyiben projekt keretében kerül megvalósításra a tevékenység, akkor a</w:t>
      </w:r>
      <w:r w:rsidR="00E8460D" w:rsidRPr="00CF4A2C">
        <w:rPr>
          <w:rFonts w:ascii="Times New Roman" w:hAnsi="Times New Roman"/>
          <w:sz w:val="24"/>
          <w:szCs w:val="24"/>
        </w:rPr>
        <w:t xml:space="preserve"> Pályázati Központ érintett munkatársai, a projekt szakmai vezetője, a projektmenedzsment tagjai, konzorciumi pályázat esetében a konzorciumi tagok ügyintézői.</w:t>
      </w:r>
    </w:p>
    <w:p w14:paraId="306D557D" w14:textId="58435BFA" w:rsidR="00E8460D" w:rsidRDefault="00E8460D" w:rsidP="00E8460D">
      <w:pPr>
        <w:spacing w:after="5"/>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3</w:t>
      </w:r>
      <w:r w:rsidRPr="00F34209">
        <w:rPr>
          <w:rFonts w:ascii="Times New Roman" w:hAnsi="Times New Roman"/>
          <w:i/>
          <w:iCs/>
          <w:sz w:val="24"/>
          <w:szCs w:val="24"/>
        </w:rPr>
        <w:t>.</w:t>
      </w:r>
      <w:r w:rsidR="002E45F8">
        <w:rPr>
          <w:rFonts w:ascii="Times New Roman" w:hAnsi="Times New Roman"/>
          <w:i/>
          <w:iCs/>
          <w:sz w:val="24"/>
          <w:szCs w:val="24"/>
        </w:rPr>
        <w:t>1.6</w:t>
      </w:r>
      <w:r w:rsidRPr="00F34209">
        <w:rPr>
          <w:rFonts w:ascii="Times New Roman" w:hAnsi="Times New Roman"/>
          <w:i/>
          <w:iCs/>
          <w:sz w:val="24"/>
          <w:szCs w:val="24"/>
        </w:rPr>
        <w:t>. Adattovábbítás szervezeten kívülre</w:t>
      </w:r>
      <w:r w:rsidRPr="00B80C31">
        <w:rPr>
          <w:rFonts w:ascii="Times New Roman" w:hAnsi="Times New Roman"/>
          <w:sz w:val="24"/>
          <w:szCs w:val="24"/>
        </w:rPr>
        <w:t>:</w:t>
      </w:r>
      <w:r w:rsidRPr="00FD654F">
        <w:rPr>
          <w:rFonts w:ascii="Times New Roman" w:hAnsi="Times New Roman"/>
          <w:sz w:val="24"/>
          <w:szCs w:val="24"/>
        </w:rPr>
        <w:t xml:space="preserve"> </w:t>
      </w:r>
    </w:p>
    <w:p w14:paraId="578C354D" w14:textId="620D39C0" w:rsidR="00FD654F" w:rsidRPr="00FD654F" w:rsidRDefault="00E8460D" w:rsidP="00063A8C">
      <w:pPr>
        <w:spacing w:after="5"/>
        <w:jc w:val="both"/>
        <w:rPr>
          <w:rFonts w:ascii="Times New Roman" w:hAnsi="Times New Roman"/>
          <w:sz w:val="24"/>
          <w:szCs w:val="24"/>
        </w:rPr>
      </w:pP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r w:rsidR="00FD654F" w:rsidRPr="00FD654F">
        <w:rPr>
          <w:rFonts w:ascii="Times New Roman" w:hAnsi="Times New Roman"/>
          <w:sz w:val="24"/>
          <w:szCs w:val="24"/>
        </w:rPr>
        <w:t xml:space="preserve"> </w:t>
      </w:r>
    </w:p>
    <w:p w14:paraId="32F18FFF" w14:textId="44048DC8" w:rsidR="00FD654F" w:rsidRPr="00FD654F" w:rsidRDefault="00FD654F" w:rsidP="00063A8C">
      <w:pPr>
        <w:spacing w:after="5"/>
        <w:rPr>
          <w:rFonts w:ascii="Times New Roman" w:hAnsi="Times New Roman"/>
          <w:sz w:val="24"/>
          <w:szCs w:val="24"/>
        </w:rPr>
      </w:pPr>
    </w:p>
    <w:p w14:paraId="159EEFA5" w14:textId="63E81F54" w:rsidR="00FD654F" w:rsidRPr="00063A8C" w:rsidRDefault="00063A8C" w:rsidP="00063A8C">
      <w:pPr>
        <w:rPr>
          <w:rFonts w:ascii="Times New Roman" w:hAnsi="Times New Roman"/>
          <w:i/>
          <w:iCs/>
          <w:sz w:val="24"/>
          <w:szCs w:val="24"/>
        </w:rPr>
      </w:pPr>
      <w:r>
        <w:rPr>
          <w:rFonts w:ascii="Times New Roman" w:hAnsi="Times New Roman"/>
          <w:i/>
          <w:iCs/>
          <w:sz w:val="24"/>
          <w:szCs w:val="24"/>
        </w:rPr>
        <w:t>4.3.</w:t>
      </w:r>
      <w:r w:rsidR="002E45F8">
        <w:rPr>
          <w:rFonts w:ascii="Times New Roman" w:hAnsi="Times New Roman"/>
          <w:i/>
          <w:iCs/>
          <w:sz w:val="24"/>
          <w:szCs w:val="24"/>
        </w:rPr>
        <w:t>2</w:t>
      </w:r>
      <w:r>
        <w:rPr>
          <w:rFonts w:ascii="Times New Roman" w:hAnsi="Times New Roman"/>
          <w:i/>
          <w:iCs/>
          <w:sz w:val="24"/>
          <w:szCs w:val="24"/>
        </w:rPr>
        <w:t xml:space="preserve"> </w:t>
      </w:r>
      <w:r w:rsidR="00FD654F" w:rsidRPr="00063A8C">
        <w:rPr>
          <w:rFonts w:ascii="Times New Roman" w:hAnsi="Times New Roman"/>
          <w:i/>
          <w:iCs/>
          <w:sz w:val="24"/>
          <w:szCs w:val="24"/>
        </w:rPr>
        <w:t xml:space="preserve">Autóval történő utazással kapcsolatos adatkezelés </w:t>
      </w:r>
    </w:p>
    <w:p w14:paraId="0D5C51A7" w14:textId="2BF8D1C6" w:rsidR="00FD654F" w:rsidRPr="00063A8C" w:rsidRDefault="00FD654F" w:rsidP="00063A8C">
      <w:pPr>
        <w:spacing w:after="5"/>
        <w:jc w:val="both"/>
        <w:rPr>
          <w:rFonts w:ascii="Times New Roman" w:hAnsi="Times New Roman"/>
          <w:sz w:val="24"/>
          <w:szCs w:val="24"/>
        </w:rPr>
      </w:pPr>
      <w:r w:rsidRPr="00063A8C">
        <w:rPr>
          <w:rFonts w:ascii="Times New Roman" w:hAnsi="Times New Roman"/>
          <w:i/>
          <w:iCs/>
          <w:sz w:val="24"/>
          <w:szCs w:val="24"/>
        </w:rPr>
        <w:t>4.3.</w:t>
      </w:r>
      <w:r w:rsidR="002E45F8">
        <w:rPr>
          <w:rFonts w:ascii="Times New Roman" w:hAnsi="Times New Roman"/>
          <w:i/>
          <w:iCs/>
          <w:sz w:val="24"/>
          <w:szCs w:val="24"/>
        </w:rPr>
        <w:t>2</w:t>
      </w:r>
      <w:r w:rsidR="00063A8C" w:rsidRPr="00063A8C">
        <w:rPr>
          <w:rFonts w:ascii="Times New Roman" w:hAnsi="Times New Roman"/>
          <w:i/>
          <w:iCs/>
          <w:sz w:val="24"/>
          <w:szCs w:val="24"/>
        </w:rPr>
        <w:t>.1</w:t>
      </w:r>
      <w:r w:rsidRPr="00063A8C">
        <w:rPr>
          <w:rFonts w:ascii="Times New Roman" w:hAnsi="Times New Roman"/>
          <w:i/>
          <w:iCs/>
          <w:sz w:val="24"/>
          <w:szCs w:val="24"/>
        </w:rPr>
        <w:t xml:space="preserve"> Az adatkezelés célja: </w:t>
      </w:r>
      <w:r w:rsidRPr="00063A8C">
        <w:rPr>
          <w:rFonts w:ascii="Times New Roman" w:hAnsi="Times New Roman"/>
          <w:sz w:val="24"/>
          <w:szCs w:val="24"/>
        </w:rPr>
        <w:t xml:space="preserve">A projektben résztvevők utazási költségeinek beazonosítása, elszámolhatóvá tétele </w:t>
      </w:r>
    </w:p>
    <w:p w14:paraId="29B53CCD" w14:textId="5EC853E9" w:rsidR="00FD654F" w:rsidRPr="00063A8C" w:rsidRDefault="00FD654F" w:rsidP="00063A8C">
      <w:pPr>
        <w:spacing w:after="5"/>
        <w:rPr>
          <w:rFonts w:ascii="Times New Roman" w:hAnsi="Times New Roman"/>
          <w:sz w:val="24"/>
          <w:szCs w:val="24"/>
        </w:rPr>
      </w:pPr>
    </w:p>
    <w:p w14:paraId="28EA42BD" w14:textId="6F62F3FD" w:rsidR="00FD654F" w:rsidRPr="00063A8C" w:rsidRDefault="00FD654F" w:rsidP="00063A8C">
      <w:pPr>
        <w:spacing w:after="5"/>
        <w:rPr>
          <w:rFonts w:ascii="Times New Roman" w:hAnsi="Times New Roman"/>
          <w:i/>
          <w:iCs/>
          <w:sz w:val="24"/>
          <w:szCs w:val="24"/>
        </w:rPr>
      </w:pPr>
      <w:r w:rsidRPr="00063A8C">
        <w:rPr>
          <w:rFonts w:ascii="Times New Roman" w:hAnsi="Times New Roman"/>
          <w:i/>
          <w:iCs/>
          <w:sz w:val="24"/>
          <w:szCs w:val="24"/>
        </w:rPr>
        <w:t>4.3.</w:t>
      </w:r>
      <w:r w:rsidR="002E45F8">
        <w:rPr>
          <w:rFonts w:ascii="Times New Roman" w:hAnsi="Times New Roman"/>
          <w:i/>
          <w:iCs/>
          <w:sz w:val="24"/>
          <w:szCs w:val="24"/>
        </w:rPr>
        <w:t>2</w:t>
      </w:r>
      <w:r w:rsidR="00063A8C" w:rsidRPr="00063A8C">
        <w:rPr>
          <w:rFonts w:ascii="Times New Roman" w:hAnsi="Times New Roman"/>
          <w:i/>
          <w:iCs/>
          <w:sz w:val="24"/>
          <w:szCs w:val="24"/>
        </w:rPr>
        <w:t>.2</w:t>
      </w:r>
      <w:r w:rsidRPr="00063A8C">
        <w:rPr>
          <w:rFonts w:ascii="Times New Roman" w:hAnsi="Times New Roman"/>
          <w:i/>
          <w:iCs/>
          <w:sz w:val="24"/>
          <w:szCs w:val="24"/>
        </w:rPr>
        <w:t xml:space="preserve"> Kezelt adatok köre: </w:t>
      </w:r>
    </w:p>
    <w:p w14:paraId="3E0F2454" w14:textId="2434847E" w:rsidR="00FD654F" w:rsidRPr="00063A8C" w:rsidRDefault="00FD654F" w:rsidP="00063A8C">
      <w:pPr>
        <w:numPr>
          <w:ilvl w:val="0"/>
          <w:numId w:val="32"/>
        </w:numPr>
        <w:spacing w:after="0"/>
        <w:ind w:left="1418"/>
        <w:jc w:val="both"/>
        <w:rPr>
          <w:rFonts w:ascii="Times New Roman" w:hAnsi="Times New Roman"/>
          <w:sz w:val="24"/>
          <w:szCs w:val="24"/>
        </w:rPr>
      </w:pPr>
      <w:r w:rsidRPr="00063A8C">
        <w:rPr>
          <w:rFonts w:ascii="Times New Roman" w:hAnsi="Times New Roman"/>
          <w:sz w:val="24"/>
          <w:szCs w:val="24"/>
        </w:rPr>
        <w:t>munkavállaló</w:t>
      </w:r>
      <w:r w:rsidR="00063A8C">
        <w:rPr>
          <w:rFonts w:ascii="Times New Roman" w:hAnsi="Times New Roman"/>
          <w:sz w:val="24"/>
          <w:szCs w:val="24"/>
        </w:rPr>
        <w:t>/megbízott</w:t>
      </w:r>
      <w:r w:rsidRPr="00063A8C">
        <w:rPr>
          <w:rFonts w:ascii="Times New Roman" w:hAnsi="Times New Roman"/>
          <w:sz w:val="24"/>
          <w:szCs w:val="24"/>
        </w:rPr>
        <w:t xml:space="preserve"> neve </w:t>
      </w:r>
    </w:p>
    <w:p w14:paraId="65F171EC" w14:textId="77777777" w:rsidR="00FD654F" w:rsidRPr="00063A8C" w:rsidRDefault="00FD654F" w:rsidP="00063A8C">
      <w:pPr>
        <w:numPr>
          <w:ilvl w:val="0"/>
          <w:numId w:val="32"/>
        </w:numPr>
        <w:spacing w:after="0"/>
        <w:ind w:left="1418"/>
        <w:jc w:val="both"/>
        <w:rPr>
          <w:rFonts w:ascii="Times New Roman" w:hAnsi="Times New Roman"/>
          <w:sz w:val="24"/>
          <w:szCs w:val="24"/>
        </w:rPr>
      </w:pPr>
      <w:r w:rsidRPr="00063A8C">
        <w:rPr>
          <w:rFonts w:ascii="Times New Roman" w:hAnsi="Times New Roman"/>
          <w:sz w:val="24"/>
          <w:szCs w:val="24"/>
        </w:rPr>
        <w:t xml:space="preserve">lakcíme </w:t>
      </w:r>
    </w:p>
    <w:p w14:paraId="0162E46E" w14:textId="77777777" w:rsidR="002E2766" w:rsidRDefault="00FD654F" w:rsidP="00063A8C">
      <w:pPr>
        <w:numPr>
          <w:ilvl w:val="0"/>
          <w:numId w:val="32"/>
        </w:numPr>
        <w:spacing w:after="0"/>
        <w:ind w:left="1418"/>
        <w:jc w:val="both"/>
        <w:rPr>
          <w:rFonts w:ascii="Times New Roman" w:hAnsi="Times New Roman"/>
          <w:sz w:val="24"/>
          <w:szCs w:val="24"/>
        </w:rPr>
      </w:pPr>
      <w:r w:rsidRPr="00063A8C">
        <w:rPr>
          <w:rFonts w:ascii="Times New Roman" w:hAnsi="Times New Roman"/>
          <w:sz w:val="24"/>
          <w:szCs w:val="24"/>
        </w:rPr>
        <w:t xml:space="preserve">születési helye, ideje, </w:t>
      </w:r>
    </w:p>
    <w:p w14:paraId="2C9D010F" w14:textId="77777777" w:rsidR="002E2766" w:rsidRDefault="00FD654F" w:rsidP="00063A8C">
      <w:pPr>
        <w:numPr>
          <w:ilvl w:val="0"/>
          <w:numId w:val="32"/>
        </w:numPr>
        <w:spacing w:after="0"/>
        <w:ind w:left="1418"/>
        <w:jc w:val="both"/>
        <w:rPr>
          <w:rFonts w:ascii="Times New Roman" w:hAnsi="Times New Roman"/>
          <w:sz w:val="24"/>
          <w:szCs w:val="24"/>
        </w:rPr>
      </w:pPr>
      <w:r w:rsidRPr="00063A8C">
        <w:rPr>
          <w:rFonts w:ascii="Times New Roman" w:hAnsi="Times New Roman"/>
          <w:sz w:val="24"/>
          <w:szCs w:val="24"/>
        </w:rPr>
        <w:t xml:space="preserve">anyja neve </w:t>
      </w:r>
    </w:p>
    <w:p w14:paraId="7AAC488B" w14:textId="11094B5E" w:rsidR="00FD654F" w:rsidRPr="00063A8C" w:rsidRDefault="00FD654F" w:rsidP="00063A8C">
      <w:pPr>
        <w:numPr>
          <w:ilvl w:val="0"/>
          <w:numId w:val="32"/>
        </w:numPr>
        <w:spacing w:after="0"/>
        <w:ind w:left="1418"/>
        <w:jc w:val="both"/>
        <w:rPr>
          <w:rFonts w:ascii="Times New Roman" w:hAnsi="Times New Roman"/>
          <w:sz w:val="24"/>
          <w:szCs w:val="24"/>
        </w:rPr>
      </w:pPr>
      <w:r w:rsidRPr="00063A8C">
        <w:rPr>
          <w:rFonts w:ascii="Times New Roman" w:hAnsi="Times New Roman"/>
          <w:sz w:val="24"/>
          <w:szCs w:val="24"/>
        </w:rPr>
        <w:lastRenderedPageBreak/>
        <w:t xml:space="preserve">adóazonosító jele </w:t>
      </w:r>
    </w:p>
    <w:p w14:paraId="3E67E638" w14:textId="77777777" w:rsidR="00FD654F" w:rsidRPr="00063A8C" w:rsidRDefault="00FD654F" w:rsidP="00063A8C">
      <w:pPr>
        <w:numPr>
          <w:ilvl w:val="0"/>
          <w:numId w:val="32"/>
        </w:numPr>
        <w:spacing w:after="0"/>
        <w:ind w:left="1418"/>
        <w:jc w:val="both"/>
        <w:rPr>
          <w:rFonts w:ascii="Times New Roman" w:hAnsi="Times New Roman"/>
          <w:sz w:val="24"/>
          <w:szCs w:val="24"/>
        </w:rPr>
      </w:pPr>
      <w:r w:rsidRPr="00063A8C">
        <w:rPr>
          <w:rFonts w:ascii="Times New Roman" w:hAnsi="Times New Roman"/>
          <w:sz w:val="24"/>
          <w:szCs w:val="24"/>
        </w:rPr>
        <w:t xml:space="preserve">gépjármű típusa </w:t>
      </w:r>
    </w:p>
    <w:p w14:paraId="32F7D793" w14:textId="77777777" w:rsidR="00FD654F" w:rsidRPr="00063A8C" w:rsidRDefault="00FD654F" w:rsidP="00063A8C">
      <w:pPr>
        <w:numPr>
          <w:ilvl w:val="0"/>
          <w:numId w:val="32"/>
        </w:numPr>
        <w:spacing w:after="0"/>
        <w:ind w:left="1418"/>
        <w:jc w:val="both"/>
        <w:rPr>
          <w:rFonts w:ascii="Times New Roman" w:hAnsi="Times New Roman"/>
          <w:sz w:val="24"/>
          <w:szCs w:val="24"/>
        </w:rPr>
      </w:pPr>
      <w:r w:rsidRPr="00063A8C">
        <w:rPr>
          <w:rFonts w:ascii="Times New Roman" w:hAnsi="Times New Roman"/>
          <w:sz w:val="24"/>
          <w:szCs w:val="24"/>
        </w:rPr>
        <w:t xml:space="preserve">gépjármű rendszáma </w:t>
      </w:r>
    </w:p>
    <w:p w14:paraId="6915E516" w14:textId="3705665E" w:rsidR="00FD654F" w:rsidRPr="00063A8C" w:rsidRDefault="00FD654F" w:rsidP="00063A8C">
      <w:pPr>
        <w:spacing w:after="5"/>
        <w:rPr>
          <w:rFonts w:ascii="Times New Roman" w:hAnsi="Times New Roman"/>
          <w:sz w:val="24"/>
          <w:szCs w:val="24"/>
        </w:rPr>
      </w:pPr>
    </w:p>
    <w:p w14:paraId="64A8CA28" w14:textId="57FB0C2A" w:rsidR="00FD654F" w:rsidRPr="00BA2E60" w:rsidRDefault="00FD654F" w:rsidP="001B2177">
      <w:pPr>
        <w:rPr>
          <w:rFonts w:ascii="Times New Roman" w:hAnsi="Times New Roman"/>
          <w:sz w:val="24"/>
          <w:szCs w:val="24"/>
        </w:rPr>
      </w:pPr>
      <w:r w:rsidRPr="00BA2E60">
        <w:rPr>
          <w:rFonts w:ascii="Times New Roman" w:hAnsi="Times New Roman"/>
          <w:i/>
          <w:iCs/>
          <w:sz w:val="24"/>
          <w:szCs w:val="24"/>
        </w:rPr>
        <w:t>4.3.</w:t>
      </w:r>
      <w:r w:rsidR="002E45F8" w:rsidRPr="00BA2E60">
        <w:rPr>
          <w:rFonts w:ascii="Times New Roman" w:hAnsi="Times New Roman"/>
          <w:i/>
          <w:iCs/>
          <w:sz w:val="24"/>
          <w:szCs w:val="24"/>
        </w:rPr>
        <w:t>2</w:t>
      </w:r>
      <w:r w:rsidR="00063A8C" w:rsidRPr="00BA2E60">
        <w:rPr>
          <w:rFonts w:ascii="Times New Roman" w:hAnsi="Times New Roman"/>
          <w:i/>
          <w:iCs/>
          <w:sz w:val="24"/>
          <w:szCs w:val="24"/>
        </w:rPr>
        <w:t>.</w:t>
      </w:r>
      <w:r w:rsidRPr="00BA2E60">
        <w:rPr>
          <w:rFonts w:ascii="Times New Roman" w:hAnsi="Times New Roman"/>
          <w:i/>
          <w:iCs/>
          <w:sz w:val="24"/>
          <w:szCs w:val="24"/>
        </w:rPr>
        <w:t>3 Adatkezelés jogalapja</w:t>
      </w:r>
      <w:r w:rsidRPr="00BA2E60">
        <w:rPr>
          <w:rFonts w:ascii="Times New Roman" w:hAnsi="Times New Roman"/>
          <w:sz w:val="24"/>
          <w:szCs w:val="24"/>
        </w:rPr>
        <w:t xml:space="preserve">: </w:t>
      </w:r>
      <w:r w:rsidR="001B2177" w:rsidRPr="00BA2E60">
        <w:rPr>
          <w:rFonts w:ascii="Times New Roman" w:hAnsi="Times New Roman"/>
          <w:sz w:val="24"/>
          <w:szCs w:val="24"/>
        </w:rPr>
        <w:t>GDPR 6. cikk 1. bekezdés c) pont – jogi kötelezettség, külső partnerek esetében GDPR 6. cikk 1. bekezdés b) pont - szerződés teljesítése</w:t>
      </w:r>
    </w:p>
    <w:p w14:paraId="452FAF54" w14:textId="5EAF8947" w:rsidR="001B2177" w:rsidRPr="00BA2E60" w:rsidRDefault="001B2177" w:rsidP="001B2177">
      <w:pPr>
        <w:jc w:val="both"/>
        <w:rPr>
          <w:rFonts w:ascii="Times New Roman" w:hAnsi="Times New Roman"/>
          <w:sz w:val="24"/>
          <w:szCs w:val="24"/>
        </w:rPr>
      </w:pPr>
      <w:r w:rsidRPr="00BA2E60">
        <w:rPr>
          <w:rFonts w:ascii="Times New Roman" w:hAnsi="Times New Roman"/>
          <w:i/>
          <w:iCs/>
          <w:sz w:val="24"/>
          <w:szCs w:val="24"/>
        </w:rPr>
        <w:t>4.3.2.4. az adatkezelés időtartama</w:t>
      </w:r>
      <w:r w:rsidRPr="00BA2E60">
        <w:rPr>
          <w:rFonts w:ascii="Times New Roman" w:hAnsi="Times New Roman"/>
          <w:sz w:val="24"/>
          <w:szCs w:val="24"/>
        </w:rPr>
        <w:t>: legkorábban az érintett projekt/pályázat/tevékenység lezárásáig, illetve az érintett év pénzügyi lezárásig. Amennyiben külső forrásból kerül megvalósításra, akkor a támogatott projekt végrehajtására vonatkozó szabályok szerint (pl. érintett operatív program elszámolási időszakát követő 5 évig)</w:t>
      </w:r>
    </w:p>
    <w:p w14:paraId="5165F20C" w14:textId="5D84F8D9" w:rsidR="001B2177" w:rsidRPr="00BA2E60" w:rsidRDefault="001B2177" w:rsidP="001B2177">
      <w:pPr>
        <w:jc w:val="both"/>
        <w:rPr>
          <w:rFonts w:ascii="Times New Roman" w:hAnsi="Times New Roman"/>
          <w:sz w:val="24"/>
          <w:szCs w:val="24"/>
        </w:rPr>
      </w:pPr>
      <w:r w:rsidRPr="00BA2E60">
        <w:rPr>
          <w:rFonts w:ascii="Times New Roman" w:hAnsi="Times New Roman"/>
          <w:i/>
          <w:iCs/>
          <w:sz w:val="24"/>
          <w:szCs w:val="24"/>
        </w:rPr>
        <w:t>4.3.2.5. Hozzáféréssel rendelkezők köre</w:t>
      </w:r>
      <w:r w:rsidRPr="00BA2E60">
        <w:rPr>
          <w:rFonts w:ascii="Times New Roman" w:hAnsi="Times New Roman"/>
          <w:sz w:val="24"/>
          <w:szCs w:val="24"/>
        </w:rPr>
        <w:t>: az Innovációs Ökoszisztéma Központ érintett munkatársai, valamint a Pénzügyi és Adóügyi Főosztály, illetve az érintett személy munkáltatója. Amennyiben projekt keretében kerül megvalósításra a tevékenység, akkor a Pályázati Központ érintett munkatársai, a projekt szakmai vezetője, a projektmenedzsment tagjai, konzorciumi pályázat esetében a konzorciumi tagok ügyintézői.</w:t>
      </w:r>
    </w:p>
    <w:p w14:paraId="4F03899B" w14:textId="0FBF7E4B" w:rsidR="001B2177" w:rsidRPr="00BA2E60" w:rsidRDefault="001B2177" w:rsidP="001B2177">
      <w:pPr>
        <w:spacing w:after="5"/>
        <w:rPr>
          <w:rFonts w:ascii="Times New Roman" w:hAnsi="Times New Roman"/>
          <w:sz w:val="24"/>
          <w:szCs w:val="24"/>
        </w:rPr>
      </w:pPr>
      <w:r w:rsidRPr="00BA2E60">
        <w:rPr>
          <w:rFonts w:ascii="Times New Roman" w:hAnsi="Times New Roman"/>
          <w:i/>
          <w:iCs/>
          <w:sz w:val="24"/>
          <w:szCs w:val="24"/>
        </w:rPr>
        <w:t>4.3.2.6. Adattovábbítás szervezeten kívülre</w:t>
      </w:r>
      <w:r w:rsidRPr="00BA2E60">
        <w:rPr>
          <w:rFonts w:ascii="Times New Roman" w:hAnsi="Times New Roman"/>
          <w:sz w:val="24"/>
          <w:szCs w:val="24"/>
        </w:rPr>
        <w:t xml:space="preserve">: </w:t>
      </w:r>
    </w:p>
    <w:p w14:paraId="55C2D194" w14:textId="77777777" w:rsidR="001B2177" w:rsidRPr="00FD654F" w:rsidRDefault="001B2177" w:rsidP="001B2177">
      <w:pPr>
        <w:spacing w:after="5"/>
        <w:jc w:val="both"/>
        <w:rPr>
          <w:rFonts w:ascii="Times New Roman" w:hAnsi="Times New Roman"/>
          <w:sz w:val="24"/>
          <w:szCs w:val="24"/>
        </w:rPr>
      </w:pPr>
      <w:r w:rsidRPr="00BA2E60">
        <w:rPr>
          <w:rFonts w:ascii="Times New Roman" w:hAnsi="Times New Roman"/>
          <w:sz w:val="24"/>
          <w:szCs w:val="24"/>
        </w:rPr>
        <w:t>Eseti megkeresés alapján érintett minisztériumok és egyéb, az Európai Unió által társfinanszírozott operatív programok irányításában és ellenőrzésében érintett kormányzati szervek, valamint az Európai Bizottság felelős szervei.</w:t>
      </w:r>
      <w:r w:rsidRPr="00FD654F">
        <w:rPr>
          <w:rFonts w:ascii="Times New Roman" w:hAnsi="Times New Roman"/>
          <w:sz w:val="24"/>
          <w:szCs w:val="24"/>
        </w:rPr>
        <w:t xml:space="preserve"> </w:t>
      </w:r>
    </w:p>
    <w:p w14:paraId="29E2EC28" w14:textId="076814ED" w:rsidR="00C64B51" w:rsidRPr="00AD7297" w:rsidRDefault="00C64B51" w:rsidP="005C0F8C">
      <w:pPr>
        <w:spacing w:before="160" w:after="160"/>
        <w:jc w:val="center"/>
        <w:rPr>
          <w:rFonts w:ascii="Times New Roman" w:hAnsi="Times New Roman"/>
          <w:i/>
          <w:iCs/>
          <w:sz w:val="24"/>
          <w:szCs w:val="24"/>
        </w:rPr>
      </w:pPr>
      <w:r w:rsidRPr="00AD7297">
        <w:rPr>
          <w:rFonts w:ascii="Times New Roman" w:hAnsi="Times New Roman"/>
          <w:i/>
          <w:iCs/>
          <w:sz w:val="24"/>
          <w:szCs w:val="24"/>
        </w:rPr>
        <w:t>4.4. Rendezvényekkel</w:t>
      </w:r>
      <w:r>
        <w:rPr>
          <w:rFonts w:ascii="Times New Roman" w:hAnsi="Times New Roman"/>
          <w:i/>
          <w:iCs/>
          <w:sz w:val="24"/>
          <w:szCs w:val="24"/>
        </w:rPr>
        <w:t>, valamennyi workshop és képzési alkalmakkal</w:t>
      </w:r>
      <w:r w:rsidRPr="00AD7297">
        <w:rPr>
          <w:rFonts w:ascii="Times New Roman" w:hAnsi="Times New Roman"/>
          <w:i/>
          <w:iCs/>
          <w:sz w:val="24"/>
          <w:szCs w:val="24"/>
        </w:rPr>
        <w:t xml:space="preserve"> kapcsolatos adatkezelés</w:t>
      </w:r>
    </w:p>
    <w:p w14:paraId="19532443" w14:textId="6901F032" w:rsidR="00AD7297" w:rsidRPr="00BA2E60" w:rsidRDefault="00AD7297" w:rsidP="00AD7297">
      <w:pPr>
        <w:jc w:val="both"/>
        <w:rPr>
          <w:rFonts w:ascii="Times New Roman" w:hAnsi="Times New Roman"/>
          <w:sz w:val="24"/>
          <w:szCs w:val="24"/>
        </w:rPr>
      </w:pPr>
      <w:r w:rsidRPr="00BA2E60">
        <w:rPr>
          <w:rFonts w:ascii="Times New Roman" w:hAnsi="Times New Roman"/>
          <w:sz w:val="24"/>
          <w:szCs w:val="24"/>
        </w:rPr>
        <w:t xml:space="preserve">Az Innovációs Ökoszisztéma Központ a feladatinak teljesítése érdekében több rendezvényt szervez (pl. workshopok, alkotótáborok, nyári egyetem, képzési alkalmak). Ezeken szükséges a jelenlévők nyilvántartása, </w:t>
      </w:r>
      <w:r w:rsidR="001B2177" w:rsidRPr="00BA2E60">
        <w:rPr>
          <w:rFonts w:ascii="Times New Roman" w:hAnsi="Times New Roman"/>
          <w:sz w:val="24"/>
          <w:szCs w:val="24"/>
        </w:rPr>
        <w:t>valamint</w:t>
      </w:r>
      <w:r w:rsidRPr="00BA2E60">
        <w:rPr>
          <w:rFonts w:ascii="Times New Roman" w:hAnsi="Times New Roman"/>
          <w:sz w:val="24"/>
          <w:szCs w:val="24"/>
        </w:rPr>
        <w:t xml:space="preserve"> szakmai vagy adminisztratív céllal kép-, hanganyagok. és videófelvételek készítése.</w:t>
      </w:r>
    </w:p>
    <w:p w14:paraId="3B8A0357" w14:textId="4DCBE1FB" w:rsidR="00AD7297" w:rsidRPr="00AD7297" w:rsidRDefault="00AD7297" w:rsidP="00AD7297">
      <w:pPr>
        <w:jc w:val="both"/>
        <w:rPr>
          <w:rFonts w:ascii="Times New Roman" w:hAnsi="Times New Roman"/>
          <w:sz w:val="24"/>
          <w:szCs w:val="24"/>
        </w:rPr>
      </w:pPr>
      <w:r w:rsidRPr="00BA2E60">
        <w:rPr>
          <w:rFonts w:ascii="Times New Roman" w:hAnsi="Times New Roman"/>
          <w:i/>
          <w:iCs/>
          <w:sz w:val="24"/>
          <w:szCs w:val="24"/>
        </w:rPr>
        <w:t>4.4.1 Az adatkezelés célja:</w:t>
      </w:r>
      <w:r w:rsidRPr="00BA2E60">
        <w:rPr>
          <w:rFonts w:ascii="Times New Roman" w:hAnsi="Times New Roman"/>
          <w:sz w:val="24"/>
          <w:szCs w:val="24"/>
        </w:rPr>
        <w:t xml:space="preserve"> Rendezvények, képzési és workshop alkalmak lebonyolítása</w:t>
      </w:r>
      <w:r w:rsidR="008E5689" w:rsidRPr="00BA2E60">
        <w:rPr>
          <w:rFonts w:ascii="Times New Roman" w:hAnsi="Times New Roman"/>
          <w:sz w:val="24"/>
          <w:szCs w:val="24"/>
        </w:rPr>
        <w:t>, szakmai tartalmának rögzítése és visszanézhetőségének biztosítása az érintettek számára</w:t>
      </w:r>
      <w:r w:rsidRPr="00BA2E60">
        <w:rPr>
          <w:rFonts w:ascii="Times New Roman" w:hAnsi="Times New Roman"/>
          <w:sz w:val="24"/>
          <w:szCs w:val="24"/>
        </w:rPr>
        <w:t xml:space="preserve"> és a rendezvényen történő részvétel igazolása</w:t>
      </w:r>
      <w:r w:rsidRPr="00AD7297">
        <w:rPr>
          <w:rFonts w:ascii="Times New Roman" w:hAnsi="Times New Roman"/>
          <w:sz w:val="24"/>
          <w:szCs w:val="24"/>
        </w:rPr>
        <w:t xml:space="preserve"> </w:t>
      </w:r>
    </w:p>
    <w:p w14:paraId="38AF0516" w14:textId="71E515C5" w:rsidR="00AD7297" w:rsidRPr="00AD7297" w:rsidRDefault="00AD7297" w:rsidP="00AD7297">
      <w:pPr>
        <w:jc w:val="both"/>
        <w:rPr>
          <w:rFonts w:ascii="Times New Roman" w:hAnsi="Times New Roman"/>
          <w:i/>
          <w:iCs/>
          <w:sz w:val="24"/>
          <w:szCs w:val="24"/>
        </w:rPr>
      </w:pPr>
      <w:r w:rsidRPr="00AD7297">
        <w:rPr>
          <w:rFonts w:ascii="Times New Roman" w:hAnsi="Times New Roman"/>
          <w:i/>
          <w:iCs/>
          <w:sz w:val="24"/>
          <w:szCs w:val="24"/>
        </w:rPr>
        <w:t>4.</w:t>
      </w:r>
      <w:r>
        <w:rPr>
          <w:rFonts w:ascii="Times New Roman" w:hAnsi="Times New Roman"/>
          <w:i/>
          <w:iCs/>
          <w:sz w:val="24"/>
          <w:szCs w:val="24"/>
        </w:rPr>
        <w:t>4</w:t>
      </w:r>
      <w:r w:rsidRPr="00AD7297">
        <w:rPr>
          <w:rFonts w:ascii="Times New Roman" w:hAnsi="Times New Roman"/>
          <w:i/>
          <w:iCs/>
          <w:sz w:val="24"/>
          <w:szCs w:val="24"/>
        </w:rPr>
        <w:t xml:space="preserve">.2 Kezelt adatok köre: </w:t>
      </w:r>
    </w:p>
    <w:p w14:paraId="2D62E6B9" w14:textId="2A1E8A77" w:rsidR="00AD7297" w:rsidRPr="00AD7297" w:rsidRDefault="00AD7297" w:rsidP="00AD7297">
      <w:pPr>
        <w:numPr>
          <w:ilvl w:val="0"/>
          <w:numId w:val="32"/>
        </w:numPr>
        <w:spacing w:after="0"/>
        <w:ind w:left="1418"/>
        <w:jc w:val="both"/>
        <w:rPr>
          <w:rFonts w:ascii="Times New Roman" w:hAnsi="Times New Roman"/>
          <w:sz w:val="24"/>
          <w:szCs w:val="24"/>
        </w:rPr>
      </w:pPr>
      <w:r w:rsidRPr="00AD7297">
        <w:rPr>
          <w:rFonts w:ascii="Times New Roman" w:hAnsi="Times New Roman"/>
          <w:sz w:val="24"/>
          <w:szCs w:val="24"/>
        </w:rPr>
        <w:t xml:space="preserve">résztvevők családi és utóneve </w:t>
      </w:r>
    </w:p>
    <w:p w14:paraId="463A16DB" w14:textId="03D2428F" w:rsidR="00AD7297" w:rsidRPr="00AD7297" w:rsidRDefault="00AD7297" w:rsidP="00AD7297">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amennyiben releváns, </w:t>
      </w:r>
      <w:r w:rsidRPr="00AD7297">
        <w:rPr>
          <w:rFonts w:ascii="Times New Roman" w:hAnsi="Times New Roman"/>
          <w:sz w:val="24"/>
          <w:szCs w:val="24"/>
        </w:rPr>
        <w:t xml:space="preserve">résztvevők küldő szervezetének megnevezése </w:t>
      </w:r>
    </w:p>
    <w:p w14:paraId="3D8BAC9F" w14:textId="34500D57" w:rsidR="00AD7297" w:rsidRDefault="00AD7297" w:rsidP="00AD7297">
      <w:pPr>
        <w:numPr>
          <w:ilvl w:val="0"/>
          <w:numId w:val="32"/>
        </w:numPr>
        <w:spacing w:after="0"/>
        <w:ind w:left="1418"/>
        <w:jc w:val="both"/>
        <w:rPr>
          <w:rFonts w:ascii="Times New Roman" w:hAnsi="Times New Roman"/>
          <w:sz w:val="24"/>
          <w:szCs w:val="24"/>
        </w:rPr>
      </w:pPr>
      <w:r w:rsidRPr="00AD7297">
        <w:rPr>
          <w:rFonts w:ascii="Times New Roman" w:hAnsi="Times New Roman"/>
          <w:sz w:val="24"/>
          <w:szCs w:val="24"/>
        </w:rPr>
        <w:t xml:space="preserve">résztvevők e-mail címe </w:t>
      </w:r>
    </w:p>
    <w:p w14:paraId="326A1A2B" w14:textId="106005EA" w:rsidR="00AD7297" w:rsidRDefault="00AD7297" w:rsidP="00AD7297">
      <w:pPr>
        <w:numPr>
          <w:ilvl w:val="0"/>
          <w:numId w:val="32"/>
        </w:numPr>
        <w:spacing w:after="0"/>
        <w:ind w:left="1418"/>
        <w:jc w:val="both"/>
        <w:rPr>
          <w:rFonts w:ascii="Times New Roman" w:hAnsi="Times New Roman"/>
          <w:sz w:val="24"/>
          <w:szCs w:val="24"/>
        </w:rPr>
      </w:pPr>
      <w:r>
        <w:rPr>
          <w:rFonts w:ascii="Times New Roman" w:hAnsi="Times New Roman"/>
          <w:sz w:val="24"/>
          <w:szCs w:val="24"/>
        </w:rPr>
        <w:t>a rendezvényen, képzési és workshop alkalmon készített kép- és videóanyag</w:t>
      </w:r>
    </w:p>
    <w:p w14:paraId="4ECF8FDD" w14:textId="77777777" w:rsidR="00AD7297" w:rsidRPr="00AD7297" w:rsidRDefault="00AD7297" w:rsidP="00AD7297">
      <w:pPr>
        <w:spacing w:after="0"/>
        <w:ind w:left="1418"/>
        <w:jc w:val="both"/>
        <w:rPr>
          <w:rFonts w:ascii="Times New Roman" w:hAnsi="Times New Roman"/>
          <w:sz w:val="24"/>
          <w:szCs w:val="24"/>
        </w:rPr>
      </w:pPr>
    </w:p>
    <w:p w14:paraId="2B7AA543" w14:textId="24A9BECB" w:rsidR="00AD7297" w:rsidRPr="00AD7297" w:rsidRDefault="00AD7297" w:rsidP="00AD7297">
      <w:pPr>
        <w:ind w:left="10" w:hanging="10"/>
        <w:jc w:val="both"/>
        <w:rPr>
          <w:rFonts w:ascii="Times New Roman" w:hAnsi="Times New Roman"/>
          <w:sz w:val="24"/>
          <w:szCs w:val="24"/>
        </w:rPr>
      </w:pPr>
      <w:r w:rsidRPr="00AD7297">
        <w:rPr>
          <w:rFonts w:ascii="Times New Roman" w:hAnsi="Times New Roman"/>
          <w:i/>
          <w:iCs/>
          <w:sz w:val="24"/>
          <w:szCs w:val="24"/>
        </w:rPr>
        <w:t>4.4.3</w:t>
      </w:r>
      <w:r>
        <w:rPr>
          <w:rFonts w:ascii="Times New Roman" w:hAnsi="Times New Roman"/>
          <w:i/>
          <w:iCs/>
          <w:sz w:val="24"/>
          <w:szCs w:val="24"/>
        </w:rPr>
        <w:t>.</w:t>
      </w:r>
      <w:r w:rsidRPr="00AD7297">
        <w:rPr>
          <w:rFonts w:ascii="Times New Roman" w:hAnsi="Times New Roman"/>
          <w:i/>
          <w:iCs/>
          <w:sz w:val="24"/>
          <w:szCs w:val="24"/>
        </w:rPr>
        <w:t xml:space="preserve"> Az adatkezelés jogalapja</w:t>
      </w:r>
      <w:r w:rsidRPr="00AD7297">
        <w:rPr>
          <w:rFonts w:ascii="Times New Roman" w:hAnsi="Times New Roman"/>
          <w:sz w:val="24"/>
          <w:szCs w:val="24"/>
        </w:rPr>
        <w:t xml:space="preserve">: GDPR 6. cikk 1. bekezdés </w:t>
      </w:r>
      <w:r w:rsidR="008E5689">
        <w:rPr>
          <w:rFonts w:ascii="Times New Roman" w:hAnsi="Times New Roman"/>
          <w:sz w:val="24"/>
          <w:szCs w:val="24"/>
        </w:rPr>
        <w:t>c</w:t>
      </w:r>
      <w:r w:rsidRPr="00AD7297">
        <w:rPr>
          <w:rFonts w:ascii="Times New Roman" w:hAnsi="Times New Roman"/>
          <w:sz w:val="24"/>
          <w:szCs w:val="24"/>
        </w:rPr>
        <w:t xml:space="preserve">) pont </w:t>
      </w:r>
      <w:r w:rsidR="008E5689">
        <w:rPr>
          <w:rFonts w:ascii="Times New Roman" w:hAnsi="Times New Roman"/>
          <w:sz w:val="24"/>
          <w:szCs w:val="24"/>
        </w:rPr>
        <w:t xml:space="preserve">– jogi kötelezettség, illetve </w:t>
      </w:r>
      <w:r w:rsidR="003442E1" w:rsidRPr="003442E1">
        <w:rPr>
          <w:rFonts w:ascii="Times New Roman" w:hAnsi="Times New Roman"/>
          <w:sz w:val="24"/>
          <w:szCs w:val="24"/>
        </w:rPr>
        <w:t xml:space="preserve">GDPR 6. cikk 1. bekezdés f) pont </w:t>
      </w:r>
      <w:r w:rsidR="003442E1">
        <w:rPr>
          <w:rFonts w:ascii="Times New Roman" w:hAnsi="Times New Roman"/>
          <w:sz w:val="24"/>
          <w:szCs w:val="24"/>
        </w:rPr>
        <w:t xml:space="preserve">– </w:t>
      </w:r>
      <w:r w:rsidR="003442E1" w:rsidRPr="003442E1">
        <w:rPr>
          <w:rFonts w:ascii="Times New Roman" w:hAnsi="Times New Roman"/>
          <w:sz w:val="24"/>
          <w:szCs w:val="24"/>
        </w:rPr>
        <w:t>jogos érdek</w:t>
      </w:r>
    </w:p>
    <w:p w14:paraId="15120C2E" w14:textId="7E8FF442" w:rsidR="00AD7297" w:rsidRDefault="00AD7297" w:rsidP="00AD7297">
      <w:pPr>
        <w:jc w:val="both"/>
        <w:rPr>
          <w:rFonts w:ascii="Times New Roman" w:hAnsi="Times New Roman"/>
          <w:sz w:val="24"/>
          <w:szCs w:val="24"/>
        </w:rPr>
      </w:pPr>
      <w:r w:rsidRPr="00BA2E60">
        <w:rPr>
          <w:rFonts w:ascii="Times New Roman" w:hAnsi="Times New Roman"/>
          <w:i/>
          <w:iCs/>
          <w:sz w:val="24"/>
          <w:szCs w:val="24"/>
        </w:rPr>
        <w:t>4.4.4. az adatkezelés időtartama</w:t>
      </w:r>
      <w:r w:rsidRPr="00BA2E60">
        <w:rPr>
          <w:rFonts w:ascii="Times New Roman" w:hAnsi="Times New Roman"/>
          <w:sz w:val="24"/>
          <w:szCs w:val="24"/>
        </w:rPr>
        <w:t xml:space="preserve">: </w:t>
      </w:r>
      <w:r w:rsidR="003442E1" w:rsidRPr="00BA2E60">
        <w:rPr>
          <w:rFonts w:ascii="Times New Roman" w:hAnsi="Times New Roman"/>
          <w:sz w:val="24"/>
          <w:szCs w:val="24"/>
        </w:rPr>
        <w:t>legkorábban az érintett projekt/pályázat/tevékenység lezárásáig, illetve az érintett év pénzügyi lezárásig</w:t>
      </w:r>
      <w:r w:rsidRPr="00BA2E60">
        <w:rPr>
          <w:rFonts w:ascii="Times New Roman" w:hAnsi="Times New Roman"/>
          <w:sz w:val="24"/>
          <w:szCs w:val="24"/>
        </w:rPr>
        <w:t>. Amennyiben külső forrásból kerül</w:t>
      </w:r>
      <w:r>
        <w:rPr>
          <w:rFonts w:ascii="Times New Roman" w:hAnsi="Times New Roman"/>
          <w:sz w:val="24"/>
          <w:szCs w:val="24"/>
        </w:rPr>
        <w:t xml:space="preserve"> </w:t>
      </w:r>
      <w:r>
        <w:rPr>
          <w:rFonts w:ascii="Times New Roman" w:hAnsi="Times New Roman"/>
          <w:sz w:val="24"/>
          <w:szCs w:val="24"/>
        </w:rPr>
        <w:lastRenderedPageBreak/>
        <w:t>megvalósításra, akkor a támogatott projekt végrehajtására vonatkozó szabályok szerint (pl. érintett operatív program elszámolási időszakát követő 5 évig)</w:t>
      </w:r>
    </w:p>
    <w:p w14:paraId="706A0DF6" w14:textId="24FAFD38" w:rsidR="00AD7297" w:rsidRPr="00F539C9" w:rsidRDefault="00AD7297" w:rsidP="00AD7297">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4.</w:t>
      </w:r>
      <w:r w:rsidRPr="00F34209">
        <w:rPr>
          <w:rFonts w:ascii="Times New Roman" w:hAnsi="Times New Roman"/>
          <w:i/>
          <w:iCs/>
          <w:sz w:val="24"/>
          <w:szCs w:val="24"/>
        </w:rPr>
        <w:t>5. Hozzáféréssel rendelkezők köre</w:t>
      </w:r>
      <w:r w:rsidRPr="00B80C31">
        <w:rPr>
          <w:rFonts w:ascii="Times New Roman" w:hAnsi="Times New Roman"/>
          <w:sz w:val="24"/>
          <w:szCs w:val="24"/>
        </w:rPr>
        <w:t>:</w:t>
      </w:r>
      <w:r w:rsidRPr="00F539C9">
        <w:rPr>
          <w:rFonts w:ascii="Times New Roman" w:hAnsi="Times New Roman"/>
          <w:sz w:val="24"/>
          <w:szCs w:val="24"/>
        </w:rPr>
        <w:t xml:space="preserve"> az Innovációs Ökoszisztéma Központ érintett munkatársai</w:t>
      </w:r>
      <w:r>
        <w:rPr>
          <w:rFonts w:ascii="Times New Roman" w:hAnsi="Times New Roman"/>
          <w:sz w:val="24"/>
          <w:szCs w:val="24"/>
        </w:rPr>
        <w:t xml:space="preserve">, valamint a </w:t>
      </w:r>
      <w:r w:rsidRPr="00FD654F">
        <w:rPr>
          <w:rFonts w:ascii="Times New Roman" w:hAnsi="Times New Roman"/>
          <w:sz w:val="24"/>
          <w:szCs w:val="24"/>
        </w:rPr>
        <w:t>Pénzügyi és Adóügyi Főosztály, Pénzügyi Osztály Utazási Csoport munkatársai</w:t>
      </w:r>
      <w:r>
        <w:rPr>
          <w:rFonts w:ascii="Times New Roman" w:hAnsi="Times New Roman"/>
          <w:sz w:val="24"/>
          <w:szCs w:val="24"/>
        </w:rPr>
        <w:t>.</w:t>
      </w:r>
      <w:r w:rsidRPr="00CF4A2C">
        <w:rPr>
          <w:rFonts w:ascii="Times New Roman" w:hAnsi="Times New Roman"/>
          <w:sz w:val="24"/>
          <w:szCs w:val="24"/>
        </w:rPr>
        <w:t xml:space="preserve"> Amennyiben projekt keretében kerül megvalósításra a tevékenység, akkor a Pályázati Központ érintett munkatársai, a projekt szakmai vezetője, a projektmenedzsment tagjai, konzorciumi pályázat esetében a konzorciumi tagok ügyintézői.</w:t>
      </w:r>
    </w:p>
    <w:p w14:paraId="2FA67A9F" w14:textId="4AA6C4CE" w:rsidR="00AD7297" w:rsidRPr="00FD654F" w:rsidRDefault="00AD7297" w:rsidP="00AD7297">
      <w:pPr>
        <w:spacing w:after="5"/>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4</w:t>
      </w:r>
      <w:r w:rsidRPr="00F34209">
        <w:rPr>
          <w:rFonts w:ascii="Times New Roman" w:hAnsi="Times New Roman"/>
          <w:i/>
          <w:iCs/>
          <w:sz w:val="24"/>
          <w:szCs w:val="24"/>
        </w:rPr>
        <w:t>.6. Adattovábbítás szervezeten kívülre</w:t>
      </w:r>
      <w:r w:rsidRPr="00B80C31">
        <w:rPr>
          <w:rFonts w:ascii="Times New Roman" w:hAnsi="Times New Roman"/>
          <w:sz w:val="24"/>
          <w:szCs w:val="24"/>
        </w:rPr>
        <w:t>:</w:t>
      </w:r>
      <w:r w:rsidRPr="00FD654F">
        <w:rPr>
          <w:rFonts w:ascii="Times New Roman" w:hAnsi="Times New Roman"/>
          <w:sz w:val="24"/>
          <w:szCs w:val="24"/>
        </w:rPr>
        <w:t xml:space="preserve"> </w:t>
      </w: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r w:rsidRPr="00FD654F">
        <w:rPr>
          <w:rFonts w:ascii="Times New Roman" w:hAnsi="Times New Roman"/>
          <w:sz w:val="24"/>
          <w:szCs w:val="24"/>
        </w:rPr>
        <w:t xml:space="preserve"> </w:t>
      </w:r>
    </w:p>
    <w:p w14:paraId="4FDEF6E1" w14:textId="46E22F93" w:rsidR="00AD7297" w:rsidRDefault="00AD7297" w:rsidP="00AD7297">
      <w:pPr>
        <w:jc w:val="both"/>
        <w:rPr>
          <w:rFonts w:ascii="Times New Roman" w:hAnsi="Times New Roman"/>
          <w:sz w:val="24"/>
          <w:szCs w:val="24"/>
        </w:rPr>
      </w:pPr>
    </w:p>
    <w:p w14:paraId="0885D3A3" w14:textId="0F94A3E0" w:rsidR="00AD7297" w:rsidRPr="0033744C" w:rsidRDefault="00AD7297" w:rsidP="0033744C">
      <w:pPr>
        <w:jc w:val="center"/>
        <w:rPr>
          <w:rFonts w:ascii="Times New Roman" w:hAnsi="Times New Roman"/>
          <w:i/>
          <w:iCs/>
          <w:sz w:val="24"/>
          <w:szCs w:val="24"/>
        </w:rPr>
      </w:pPr>
      <w:r w:rsidRPr="0033744C">
        <w:rPr>
          <w:rFonts w:ascii="Times New Roman" w:hAnsi="Times New Roman"/>
          <w:i/>
          <w:iCs/>
          <w:sz w:val="24"/>
          <w:szCs w:val="24"/>
        </w:rPr>
        <w:t>4.5 Egyéb a működést támogató tevékenységekhez kapcsolódó adatkezelés</w:t>
      </w:r>
    </w:p>
    <w:p w14:paraId="06261776" w14:textId="46DE4CC9" w:rsidR="00024A67" w:rsidRPr="0033744C" w:rsidRDefault="00024A67" w:rsidP="0033744C">
      <w:pPr>
        <w:rPr>
          <w:rFonts w:ascii="Times New Roman" w:hAnsi="Times New Roman"/>
          <w:i/>
          <w:iCs/>
          <w:sz w:val="24"/>
          <w:szCs w:val="24"/>
        </w:rPr>
      </w:pPr>
      <w:r>
        <w:rPr>
          <w:rFonts w:ascii="Times New Roman" w:hAnsi="Times New Roman"/>
          <w:i/>
          <w:iCs/>
          <w:sz w:val="24"/>
          <w:szCs w:val="24"/>
        </w:rPr>
        <w:t xml:space="preserve">4.5.1 </w:t>
      </w:r>
      <w:r w:rsidR="0033744C">
        <w:rPr>
          <w:rFonts w:ascii="Times New Roman" w:hAnsi="Times New Roman"/>
          <w:i/>
          <w:iCs/>
          <w:sz w:val="24"/>
          <w:szCs w:val="24"/>
        </w:rPr>
        <w:t>M</w:t>
      </w:r>
      <w:r w:rsidRPr="0033744C">
        <w:rPr>
          <w:rFonts w:ascii="Times New Roman" w:hAnsi="Times New Roman"/>
          <w:i/>
          <w:iCs/>
          <w:sz w:val="24"/>
          <w:szCs w:val="24"/>
        </w:rPr>
        <w:t xml:space="preserve">egrendeléssekkel kapcsolatos adatkezelés </w:t>
      </w:r>
    </w:p>
    <w:p w14:paraId="1361CCD8" w14:textId="1A5C64E7" w:rsidR="00024A67" w:rsidRPr="0033744C" w:rsidRDefault="00024A67" w:rsidP="0033744C">
      <w:pPr>
        <w:jc w:val="both"/>
        <w:rPr>
          <w:rFonts w:ascii="Times New Roman" w:hAnsi="Times New Roman"/>
          <w:sz w:val="24"/>
          <w:szCs w:val="24"/>
        </w:rPr>
      </w:pPr>
      <w:r w:rsidRPr="0033744C">
        <w:rPr>
          <w:rFonts w:ascii="Times New Roman" w:hAnsi="Times New Roman"/>
          <w:i/>
          <w:iCs/>
          <w:sz w:val="24"/>
          <w:szCs w:val="24"/>
        </w:rPr>
        <w:t>4.5.1.1 Az adatkezelés célja</w:t>
      </w:r>
      <w:r w:rsidRPr="0033744C">
        <w:rPr>
          <w:rFonts w:ascii="Times New Roman" w:hAnsi="Times New Roman"/>
          <w:sz w:val="24"/>
          <w:szCs w:val="24"/>
        </w:rPr>
        <w:t xml:space="preserve">: Megrendelések megküldése a Beszerzési Igazgatóság részére </w:t>
      </w:r>
    </w:p>
    <w:p w14:paraId="496D3ABE" w14:textId="6B8791B0" w:rsidR="00024A67" w:rsidRPr="0033744C" w:rsidRDefault="00024A67" w:rsidP="0033744C">
      <w:pPr>
        <w:spacing w:line="259" w:lineRule="auto"/>
        <w:jc w:val="both"/>
        <w:rPr>
          <w:rFonts w:ascii="Times New Roman" w:hAnsi="Times New Roman"/>
          <w:i/>
          <w:iCs/>
          <w:sz w:val="24"/>
          <w:szCs w:val="24"/>
        </w:rPr>
      </w:pPr>
      <w:r w:rsidRPr="0033744C">
        <w:rPr>
          <w:rFonts w:ascii="Times New Roman" w:hAnsi="Times New Roman"/>
          <w:i/>
          <w:iCs/>
          <w:sz w:val="24"/>
          <w:szCs w:val="24"/>
        </w:rPr>
        <w:t xml:space="preserve">4.5.1.2 Kezelt adatok köre: </w:t>
      </w:r>
    </w:p>
    <w:p w14:paraId="7E736828" w14:textId="77777777" w:rsidR="00024A67" w:rsidRPr="0033744C" w:rsidRDefault="00024A67" w:rsidP="0033744C">
      <w:pPr>
        <w:numPr>
          <w:ilvl w:val="0"/>
          <w:numId w:val="32"/>
        </w:numPr>
        <w:spacing w:after="0"/>
        <w:ind w:left="1418"/>
        <w:jc w:val="both"/>
        <w:rPr>
          <w:rFonts w:ascii="Times New Roman" w:hAnsi="Times New Roman"/>
          <w:sz w:val="24"/>
          <w:szCs w:val="24"/>
        </w:rPr>
      </w:pPr>
      <w:r w:rsidRPr="0033744C">
        <w:rPr>
          <w:rFonts w:ascii="Times New Roman" w:hAnsi="Times New Roman"/>
          <w:sz w:val="24"/>
          <w:szCs w:val="24"/>
        </w:rPr>
        <w:t xml:space="preserve">ügyintéző családi és utóneve  </w:t>
      </w:r>
    </w:p>
    <w:p w14:paraId="2C6FBE45" w14:textId="77777777" w:rsidR="00024A67" w:rsidRPr="0033744C" w:rsidRDefault="00024A67" w:rsidP="0033744C">
      <w:pPr>
        <w:numPr>
          <w:ilvl w:val="0"/>
          <w:numId w:val="32"/>
        </w:numPr>
        <w:spacing w:after="0"/>
        <w:ind w:left="1418"/>
        <w:jc w:val="both"/>
        <w:rPr>
          <w:rFonts w:ascii="Times New Roman" w:hAnsi="Times New Roman"/>
          <w:sz w:val="24"/>
          <w:szCs w:val="24"/>
        </w:rPr>
      </w:pPr>
      <w:r w:rsidRPr="0033744C">
        <w:rPr>
          <w:rFonts w:ascii="Times New Roman" w:hAnsi="Times New Roman"/>
          <w:sz w:val="24"/>
          <w:szCs w:val="24"/>
        </w:rPr>
        <w:t xml:space="preserve">ügyintéző szervezeti egysége </w:t>
      </w:r>
    </w:p>
    <w:p w14:paraId="55E31ABB" w14:textId="77777777" w:rsidR="00024A67" w:rsidRPr="0033744C" w:rsidRDefault="00024A67" w:rsidP="0033744C">
      <w:pPr>
        <w:numPr>
          <w:ilvl w:val="0"/>
          <w:numId w:val="32"/>
        </w:numPr>
        <w:spacing w:after="0"/>
        <w:ind w:left="1418"/>
        <w:jc w:val="both"/>
        <w:rPr>
          <w:rFonts w:ascii="Times New Roman" w:hAnsi="Times New Roman"/>
          <w:sz w:val="24"/>
          <w:szCs w:val="24"/>
        </w:rPr>
      </w:pPr>
      <w:r w:rsidRPr="0033744C">
        <w:rPr>
          <w:rFonts w:ascii="Times New Roman" w:hAnsi="Times New Roman"/>
          <w:sz w:val="24"/>
          <w:szCs w:val="24"/>
        </w:rPr>
        <w:t xml:space="preserve">ügyintéző telefonszáma </w:t>
      </w:r>
    </w:p>
    <w:p w14:paraId="3764FB62" w14:textId="7F2819D0" w:rsidR="0033744C" w:rsidRPr="0033744C" w:rsidRDefault="00024A67" w:rsidP="0033744C">
      <w:pPr>
        <w:numPr>
          <w:ilvl w:val="0"/>
          <w:numId w:val="32"/>
        </w:numPr>
        <w:ind w:left="1418"/>
        <w:jc w:val="both"/>
        <w:rPr>
          <w:rFonts w:ascii="Times New Roman" w:hAnsi="Times New Roman"/>
          <w:sz w:val="24"/>
          <w:szCs w:val="24"/>
        </w:rPr>
      </w:pPr>
      <w:r w:rsidRPr="0033744C">
        <w:rPr>
          <w:rFonts w:ascii="Times New Roman" w:hAnsi="Times New Roman"/>
          <w:sz w:val="24"/>
          <w:szCs w:val="24"/>
        </w:rPr>
        <w:t xml:space="preserve">ügyintéző e-mail címe </w:t>
      </w:r>
    </w:p>
    <w:p w14:paraId="4FA4C1E4" w14:textId="567D918E" w:rsidR="00024A67" w:rsidRPr="00EE6F49" w:rsidRDefault="00024A67" w:rsidP="0033744C">
      <w:pPr>
        <w:spacing w:line="268" w:lineRule="auto"/>
        <w:ind w:left="10" w:hanging="10"/>
        <w:jc w:val="both"/>
        <w:rPr>
          <w:rFonts w:ascii="Times New Roman" w:hAnsi="Times New Roman"/>
          <w:sz w:val="24"/>
          <w:szCs w:val="24"/>
        </w:rPr>
      </w:pPr>
      <w:r w:rsidRPr="00EE6F49">
        <w:rPr>
          <w:rFonts w:ascii="Times New Roman" w:hAnsi="Times New Roman"/>
          <w:i/>
          <w:iCs/>
          <w:sz w:val="24"/>
          <w:szCs w:val="24"/>
        </w:rPr>
        <w:t>4.5.1.3: Az adatkezelés jogalapja</w:t>
      </w:r>
      <w:r w:rsidRPr="00EE6F49">
        <w:rPr>
          <w:rFonts w:ascii="Times New Roman" w:hAnsi="Times New Roman"/>
          <w:sz w:val="24"/>
          <w:szCs w:val="24"/>
        </w:rPr>
        <w:t xml:space="preserve">: </w:t>
      </w:r>
      <w:r w:rsidR="00EE6F49" w:rsidRPr="00EE6F49">
        <w:rPr>
          <w:rFonts w:ascii="Times New Roman" w:hAnsi="Times New Roman"/>
          <w:sz w:val="24"/>
          <w:szCs w:val="24"/>
        </w:rPr>
        <w:t>GDPR 6. cikk 1. bekezdés f) pont – jogos érdek</w:t>
      </w:r>
    </w:p>
    <w:p w14:paraId="6812F62F" w14:textId="41A0D2F4" w:rsidR="0033744C" w:rsidRDefault="0033744C" w:rsidP="0033744C">
      <w:pPr>
        <w:jc w:val="both"/>
        <w:rPr>
          <w:rFonts w:ascii="Times New Roman" w:hAnsi="Times New Roman"/>
          <w:sz w:val="24"/>
          <w:szCs w:val="24"/>
        </w:rPr>
      </w:pPr>
      <w:r w:rsidRPr="00AD7297">
        <w:rPr>
          <w:rFonts w:ascii="Times New Roman" w:hAnsi="Times New Roman"/>
          <w:i/>
          <w:iCs/>
          <w:sz w:val="24"/>
          <w:szCs w:val="24"/>
        </w:rPr>
        <w:t>4.</w:t>
      </w:r>
      <w:r>
        <w:rPr>
          <w:rFonts w:ascii="Times New Roman" w:hAnsi="Times New Roman"/>
          <w:i/>
          <w:iCs/>
          <w:sz w:val="24"/>
          <w:szCs w:val="24"/>
        </w:rPr>
        <w:t>5.1</w:t>
      </w:r>
      <w:r w:rsidRPr="00AD7297">
        <w:rPr>
          <w:rFonts w:ascii="Times New Roman" w:hAnsi="Times New Roman"/>
          <w:i/>
          <w:iCs/>
          <w:sz w:val="24"/>
          <w:szCs w:val="24"/>
        </w:rPr>
        <w:t>.4.</w:t>
      </w:r>
      <w:r w:rsidRPr="00F34209">
        <w:rPr>
          <w:rFonts w:ascii="Times New Roman" w:hAnsi="Times New Roman"/>
          <w:i/>
          <w:iCs/>
          <w:sz w:val="24"/>
          <w:szCs w:val="24"/>
        </w:rPr>
        <w:t xml:space="preserve"> az adatkezelés időtartama</w:t>
      </w:r>
      <w:r w:rsidRPr="00B80C31">
        <w:rPr>
          <w:rFonts w:ascii="Times New Roman" w:hAnsi="Times New Roman"/>
          <w:sz w:val="24"/>
          <w:szCs w:val="24"/>
        </w:rPr>
        <w:t>:</w:t>
      </w:r>
      <w:r>
        <w:rPr>
          <w:rFonts w:ascii="Times New Roman" w:hAnsi="Times New Roman"/>
          <w:sz w:val="24"/>
          <w:szCs w:val="24"/>
        </w:rPr>
        <w:t xml:space="preserve"> a hozzájárulás visszavonásáig, de legkorábban </w:t>
      </w:r>
      <w:r w:rsidRPr="0072259D">
        <w:rPr>
          <w:rFonts w:ascii="Times New Roman" w:hAnsi="Times New Roman"/>
          <w:sz w:val="24"/>
          <w:szCs w:val="24"/>
        </w:rPr>
        <w:t>a</w:t>
      </w:r>
      <w:r>
        <w:rPr>
          <w:rFonts w:ascii="Times New Roman" w:hAnsi="Times New Roman"/>
          <w:sz w:val="24"/>
          <w:szCs w:val="24"/>
        </w:rPr>
        <w:t>z érintett innovációs</w:t>
      </w:r>
      <w:r w:rsidRPr="0072259D">
        <w:rPr>
          <w:rFonts w:ascii="Times New Roman" w:hAnsi="Times New Roman"/>
          <w:sz w:val="24"/>
          <w:szCs w:val="24"/>
        </w:rPr>
        <w:t xml:space="preserve"> </w:t>
      </w:r>
      <w:r>
        <w:rPr>
          <w:rFonts w:ascii="Times New Roman" w:hAnsi="Times New Roman"/>
          <w:sz w:val="24"/>
          <w:szCs w:val="24"/>
        </w:rPr>
        <w:t>pályázat végrehajtási időszakának végéig. Amennyiben külső forrásból kerül megvalósításra, akkor a támogatott projekt végrehajtására vonatkozó szabályok szerint (pl. érintett operatív program elszámolási időszakát követő 5 évig)</w:t>
      </w:r>
    </w:p>
    <w:p w14:paraId="3A7B58F1" w14:textId="6C5BEDA7" w:rsidR="0033744C" w:rsidRPr="00F539C9" w:rsidRDefault="0033744C" w:rsidP="0033744C">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5.1.</w:t>
      </w:r>
      <w:r w:rsidRPr="00F34209">
        <w:rPr>
          <w:rFonts w:ascii="Times New Roman" w:hAnsi="Times New Roman"/>
          <w:i/>
          <w:iCs/>
          <w:sz w:val="24"/>
          <w:szCs w:val="24"/>
        </w:rPr>
        <w:t>5. Hozzáféréssel rendelkezők köre</w:t>
      </w:r>
      <w:r w:rsidRPr="00B80C31">
        <w:rPr>
          <w:rFonts w:ascii="Times New Roman" w:hAnsi="Times New Roman"/>
          <w:sz w:val="24"/>
          <w:szCs w:val="24"/>
        </w:rPr>
        <w:t>:</w:t>
      </w:r>
      <w:r w:rsidRPr="00F539C9">
        <w:rPr>
          <w:rFonts w:ascii="Times New Roman" w:hAnsi="Times New Roman"/>
          <w:sz w:val="24"/>
          <w:szCs w:val="24"/>
        </w:rPr>
        <w:t xml:space="preserve"> az Innovációs Ökoszisztéma Központ érintett munkatársai</w:t>
      </w:r>
      <w:r>
        <w:rPr>
          <w:rFonts w:ascii="Times New Roman" w:hAnsi="Times New Roman"/>
          <w:sz w:val="24"/>
          <w:szCs w:val="24"/>
        </w:rPr>
        <w:t>, valamint a Beszerzési Igazgatóság</w:t>
      </w:r>
      <w:r w:rsidRPr="00FD654F">
        <w:rPr>
          <w:rFonts w:ascii="Times New Roman" w:hAnsi="Times New Roman"/>
          <w:sz w:val="24"/>
          <w:szCs w:val="24"/>
        </w:rPr>
        <w:t xml:space="preserve"> munkatársai</w:t>
      </w:r>
      <w:r>
        <w:rPr>
          <w:rFonts w:ascii="Times New Roman" w:hAnsi="Times New Roman"/>
          <w:sz w:val="24"/>
          <w:szCs w:val="24"/>
        </w:rPr>
        <w:t>.</w:t>
      </w:r>
      <w:r w:rsidRPr="00CF4A2C">
        <w:rPr>
          <w:rFonts w:ascii="Times New Roman" w:hAnsi="Times New Roman"/>
          <w:sz w:val="24"/>
          <w:szCs w:val="24"/>
        </w:rPr>
        <w:t xml:space="preserve"> Amennyiben projekt keretében kerül megvalósításra a tevékenység, akkor a Pályázati Központ érintett munkatársai, a projekt szakmai vezetője, a projektmenedzsment tagjai, konzorciumi pályázat esetében a konzorciumi tagok ügyintézői.</w:t>
      </w:r>
    </w:p>
    <w:p w14:paraId="6B075C20" w14:textId="306F75AF" w:rsidR="00024A67" w:rsidRDefault="0033744C" w:rsidP="005C0F8C">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5.1</w:t>
      </w:r>
      <w:r w:rsidRPr="00F34209">
        <w:rPr>
          <w:rFonts w:ascii="Times New Roman" w:hAnsi="Times New Roman"/>
          <w:i/>
          <w:iCs/>
          <w:sz w:val="24"/>
          <w:szCs w:val="24"/>
        </w:rPr>
        <w:t>.6. Adattovábbítás szervezeten kívülre</w:t>
      </w:r>
      <w:r w:rsidRPr="00B80C31">
        <w:rPr>
          <w:rFonts w:ascii="Times New Roman" w:hAnsi="Times New Roman"/>
          <w:sz w:val="24"/>
          <w:szCs w:val="24"/>
        </w:rPr>
        <w:t>:</w:t>
      </w:r>
      <w:r w:rsidRPr="00FD654F">
        <w:rPr>
          <w:rFonts w:ascii="Times New Roman" w:hAnsi="Times New Roman"/>
          <w:sz w:val="24"/>
          <w:szCs w:val="24"/>
        </w:rPr>
        <w:t xml:space="preserve"> </w:t>
      </w: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3F028919" w14:textId="77777777" w:rsidR="005C0F8C" w:rsidRPr="009667B7" w:rsidRDefault="005C0F8C" w:rsidP="005C0F8C">
      <w:pPr>
        <w:jc w:val="both"/>
        <w:rPr>
          <w:rFonts w:ascii="Times New Roman" w:hAnsi="Times New Roman"/>
          <w:sz w:val="24"/>
          <w:szCs w:val="24"/>
        </w:rPr>
      </w:pPr>
    </w:p>
    <w:p w14:paraId="3DAD1E88" w14:textId="77777777" w:rsidR="003442E1" w:rsidRDefault="003442E1">
      <w:pPr>
        <w:spacing w:after="0" w:line="240" w:lineRule="auto"/>
        <w:rPr>
          <w:rFonts w:ascii="Times New Roman" w:hAnsi="Times New Roman"/>
          <w:i/>
          <w:iCs/>
          <w:sz w:val="24"/>
          <w:szCs w:val="24"/>
        </w:rPr>
      </w:pPr>
      <w:r>
        <w:rPr>
          <w:rFonts w:ascii="Times New Roman" w:hAnsi="Times New Roman"/>
          <w:i/>
          <w:iCs/>
          <w:sz w:val="24"/>
          <w:szCs w:val="24"/>
        </w:rPr>
        <w:br w:type="page"/>
      </w:r>
    </w:p>
    <w:p w14:paraId="1466319C" w14:textId="53B0B8C4" w:rsidR="00024A67" w:rsidRPr="009667B7" w:rsidRDefault="0033744C" w:rsidP="00074DEA">
      <w:pPr>
        <w:rPr>
          <w:rFonts w:ascii="Times New Roman" w:hAnsi="Times New Roman"/>
          <w:i/>
          <w:iCs/>
          <w:sz w:val="24"/>
          <w:szCs w:val="24"/>
        </w:rPr>
      </w:pPr>
      <w:r>
        <w:rPr>
          <w:rFonts w:ascii="Times New Roman" w:hAnsi="Times New Roman"/>
          <w:i/>
          <w:iCs/>
          <w:sz w:val="24"/>
          <w:szCs w:val="24"/>
        </w:rPr>
        <w:lastRenderedPageBreak/>
        <w:t xml:space="preserve">4.5.2. </w:t>
      </w:r>
      <w:r w:rsidR="00024A67" w:rsidRPr="009667B7">
        <w:rPr>
          <w:rFonts w:ascii="Times New Roman" w:hAnsi="Times New Roman"/>
          <w:i/>
          <w:iCs/>
          <w:sz w:val="24"/>
          <w:szCs w:val="24"/>
        </w:rPr>
        <w:t>Árajánlatok kérésével, vállalkozói szerződéssel kapcsolatos adatkezelés</w:t>
      </w:r>
    </w:p>
    <w:p w14:paraId="625565D9" w14:textId="77777777" w:rsidR="0033744C" w:rsidRDefault="00024A67" w:rsidP="0033744C">
      <w:pPr>
        <w:spacing w:line="259" w:lineRule="auto"/>
        <w:jc w:val="both"/>
        <w:rPr>
          <w:rFonts w:ascii="Times New Roman" w:hAnsi="Times New Roman"/>
          <w:sz w:val="24"/>
          <w:szCs w:val="24"/>
        </w:rPr>
      </w:pPr>
      <w:r w:rsidRPr="009667B7">
        <w:rPr>
          <w:rFonts w:ascii="Times New Roman" w:hAnsi="Times New Roman"/>
          <w:i/>
          <w:iCs/>
          <w:sz w:val="24"/>
          <w:szCs w:val="24"/>
        </w:rPr>
        <w:t>4.</w:t>
      </w:r>
      <w:r w:rsidR="0033744C" w:rsidRPr="009667B7">
        <w:rPr>
          <w:rFonts w:ascii="Times New Roman" w:hAnsi="Times New Roman"/>
          <w:i/>
          <w:iCs/>
          <w:sz w:val="24"/>
          <w:szCs w:val="24"/>
        </w:rPr>
        <w:t>5</w:t>
      </w:r>
      <w:r w:rsidRPr="009667B7">
        <w:rPr>
          <w:rFonts w:ascii="Times New Roman" w:hAnsi="Times New Roman"/>
          <w:i/>
          <w:iCs/>
          <w:sz w:val="24"/>
          <w:szCs w:val="24"/>
        </w:rPr>
        <w:t>.</w:t>
      </w:r>
      <w:r w:rsidR="0033744C" w:rsidRPr="009667B7">
        <w:rPr>
          <w:rFonts w:ascii="Times New Roman" w:hAnsi="Times New Roman"/>
          <w:i/>
          <w:iCs/>
          <w:sz w:val="24"/>
          <w:szCs w:val="24"/>
        </w:rPr>
        <w:t>2.</w:t>
      </w:r>
      <w:r w:rsidRPr="009667B7">
        <w:rPr>
          <w:rFonts w:ascii="Times New Roman" w:hAnsi="Times New Roman"/>
          <w:i/>
          <w:iCs/>
          <w:sz w:val="24"/>
          <w:szCs w:val="24"/>
        </w:rPr>
        <w:t>1</w:t>
      </w:r>
      <w:r w:rsidR="0033744C" w:rsidRPr="009667B7">
        <w:rPr>
          <w:rFonts w:ascii="Times New Roman" w:hAnsi="Times New Roman"/>
          <w:i/>
          <w:iCs/>
          <w:sz w:val="24"/>
          <w:szCs w:val="24"/>
        </w:rPr>
        <w:t>.</w:t>
      </w:r>
      <w:r w:rsidRPr="009667B7">
        <w:rPr>
          <w:rFonts w:ascii="Times New Roman" w:hAnsi="Times New Roman"/>
          <w:i/>
          <w:iCs/>
          <w:sz w:val="24"/>
          <w:szCs w:val="24"/>
        </w:rPr>
        <w:t xml:space="preserve"> Az adatkezelés célja:</w:t>
      </w:r>
      <w:r w:rsidRPr="009667B7">
        <w:rPr>
          <w:rFonts w:ascii="Times New Roman" w:hAnsi="Times New Roman"/>
          <w:sz w:val="24"/>
          <w:szCs w:val="24"/>
        </w:rPr>
        <w:t xml:space="preserve"> A</w:t>
      </w:r>
      <w:r w:rsidR="0033744C">
        <w:rPr>
          <w:rFonts w:ascii="Times New Roman" w:hAnsi="Times New Roman"/>
          <w:sz w:val="24"/>
          <w:szCs w:val="24"/>
        </w:rPr>
        <w:t>z</w:t>
      </w:r>
      <w:r w:rsidRPr="009667B7">
        <w:rPr>
          <w:rFonts w:ascii="Times New Roman" w:hAnsi="Times New Roman"/>
          <w:sz w:val="24"/>
          <w:szCs w:val="24"/>
        </w:rPr>
        <w:t xml:space="preserve"> áru, szolgáltatás szabályszerű beszerzése. </w:t>
      </w:r>
    </w:p>
    <w:p w14:paraId="06985B27" w14:textId="31672481" w:rsidR="00024A67" w:rsidRPr="009667B7" w:rsidRDefault="00024A67" w:rsidP="009667B7">
      <w:pPr>
        <w:spacing w:line="259" w:lineRule="auto"/>
        <w:jc w:val="both"/>
        <w:rPr>
          <w:rFonts w:ascii="Times New Roman" w:hAnsi="Times New Roman"/>
          <w:i/>
          <w:iCs/>
          <w:sz w:val="24"/>
          <w:szCs w:val="24"/>
        </w:rPr>
      </w:pPr>
      <w:r w:rsidRPr="009667B7">
        <w:rPr>
          <w:rFonts w:ascii="Times New Roman" w:hAnsi="Times New Roman"/>
          <w:i/>
          <w:iCs/>
          <w:sz w:val="24"/>
          <w:szCs w:val="24"/>
        </w:rPr>
        <w:t>4.</w:t>
      </w:r>
      <w:r w:rsidR="0033744C" w:rsidRPr="009667B7">
        <w:rPr>
          <w:rFonts w:ascii="Times New Roman" w:hAnsi="Times New Roman"/>
          <w:i/>
          <w:iCs/>
          <w:sz w:val="24"/>
          <w:szCs w:val="24"/>
        </w:rPr>
        <w:t>5</w:t>
      </w:r>
      <w:r w:rsidRPr="009667B7">
        <w:rPr>
          <w:rFonts w:ascii="Times New Roman" w:hAnsi="Times New Roman"/>
          <w:i/>
          <w:iCs/>
          <w:sz w:val="24"/>
          <w:szCs w:val="24"/>
        </w:rPr>
        <w:t>.2</w:t>
      </w:r>
      <w:r w:rsidR="0033744C" w:rsidRPr="009667B7">
        <w:rPr>
          <w:rFonts w:ascii="Times New Roman" w:hAnsi="Times New Roman"/>
          <w:i/>
          <w:iCs/>
          <w:sz w:val="24"/>
          <w:szCs w:val="24"/>
        </w:rPr>
        <w:t>.2</w:t>
      </w:r>
      <w:r w:rsidRPr="009667B7">
        <w:rPr>
          <w:rFonts w:ascii="Times New Roman" w:hAnsi="Times New Roman"/>
          <w:i/>
          <w:iCs/>
          <w:sz w:val="24"/>
          <w:szCs w:val="24"/>
        </w:rPr>
        <w:t xml:space="preserve"> Kezelt adatok köre: </w:t>
      </w:r>
    </w:p>
    <w:p w14:paraId="40946F21"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A vállalkozó részéről: a kapcsolattartó telefonszáma, e-mail címe </w:t>
      </w:r>
    </w:p>
    <w:p w14:paraId="30043F89" w14:textId="3C8ED16F" w:rsidR="00024A67" w:rsidRPr="009667B7" w:rsidRDefault="0033744C" w:rsidP="009667B7">
      <w:pPr>
        <w:numPr>
          <w:ilvl w:val="0"/>
          <w:numId w:val="32"/>
        </w:numPr>
        <w:spacing w:after="0"/>
        <w:ind w:left="1418"/>
        <w:jc w:val="both"/>
        <w:rPr>
          <w:rFonts w:ascii="Times New Roman" w:hAnsi="Times New Roman"/>
          <w:sz w:val="24"/>
          <w:szCs w:val="24"/>
        </w:rPr>
      </w:pPr>
      <w:r>
        <w:rPr>
          <w:rFonts w:ascii="Times New Roman" w:hAnsi="Times New Roman"/>
          <w:sz w:val="24"/>
          <w:szCs w:val="24"/>
        </w:rPr>
        <w:t>A</w:t>
      </w:r>
      <w:r w:rsidR="00024A67" w:rsidRPr="009667B7">
        <w:rPr>
          <w:rFonts w:ascii="Times New Roman" w:hAnsi="Times New Roman"/>
          <w:sz w:val="24"/>
          <w:szCs w:val="24"/>
        </w:rPr>
        <w:t xml:space="preserve">z egyetem részéről: a kapcsolattartó telefonszáma, e-mail címe </w:t>
      </w:r>
    </w:p>
    <w:p w14:paraId="527A43A8" w14:textId="1418A816" w:rsidR="00024A67" w:rsidRDefault="00024A67" w:rsidP="005C0F8C">
      <w:pPr>
        <w:spacing w:before="200" w:line="269" w:lineRule="auto"/>
        <w:ind w:left="11" w:hanging="11"/>
        <w:jc w:val="both"/>
        <w:rPr>
          <w:rFonts w:ascii="Times New Roman" w:hAnsi="Times New Roman"/>
          <w:sz w:val="24"/>
          <w:szCs w:val="24"/>
        </w:rPr>
      </w:pPr>
      <w:r w:rsidRPr="009667B7">
        <w:rPr>
          <w:rFonts w:ascii="Times New Roman" w:hAnsi="Times New Roman"/>
          <w:i/>
          <w:iCs/>
          <w:sz w:val="24"/>
          <w:szCs w:val="24"/>
        </w:rPr>
        <w:t>4.</w:t>
      </w:r>
      <w:r w:rsidR="0033744C" w:rsidRPr="009667B7">
        <w:rPr>
          <w:rFonts w:ascii="Times New Roman" w:hAnsi="Times New Roman"/>
          <w:i/>
          <w:iCs/>
          <w:sz w:val="24"/>
          <w:szCs w:val="24"/>
        </w:rPr>
        <w:t>5.2</w:t>
      </w:r>
      <w:r w:rsidRPr="009667B7">
        <w:rPr>
          <w:rFonts w:ascii="Times New Roman" w:hAnsi="Times New Roman"/>
          <w:i/>
          <w:iCs/>
          <w:sz w:val="24"/>
          <w:szCs w:val="24"/>
        </w:rPr>
        <w:t>.3 Az adatkezelés jogalapja</w:t>
      </w:r>
      <w:r w:rsidRPr="009667B7">
        <w:rPr>
          <w:rFonts w:ascii="Times New Roman" w:hAnsi="Times New Roman"/>
          <w:sz w:val="24"/>
          <w:szCs w:val="24"/>
        </w:rPr>
        <w:t xml:space="preserve">: GDPR 6. cikk 1. bekezdés </w:t>
      </w:r>
      <w:r w:rsidR="003442E1">
        <w:rPr>
          <w:rFonts w:ascii="Times New Roman" w:hAnsi="Times New Roman"/>
          <w:sz w:val="24"/>
          <w:szCs w:val="24"/>
        </w:rPr>
        <w:t>f</w:t>
      </w:r>
      <w:r w:rsidRPr="009667B7">
        <w:rPr>
          <w:rFonts w:ascii="Times New Roman" w:hAnsi="Times New Roman"/>
          <w:sz w:val="24"/>
          <w:szCs w:val="24"/>
        </w:rPr>
        <w:t xml:space="preserve">) pont </w:t>
      </w:r>
      <w:r w:rsidR="003442E1">
        <w:rPr>
          <w:rFonts w:ascii="Times New Roman" w:hAnsi="Times New Roman"/>
          <w:sz w:val="24"/>
          <w:szCs w:val="24"/>
        </w:rPr>
        <w:t>– jogos érdek</w:t>
      </w:r>
    </w:p>
    <w:p w14:paraId="72CDC76D" w14:textId="23ECEF9A" w:rsidR="0033744C" w:rsidRDefault="0033744C" w:rsidP="0033744C">
      <w:pPr>
        <w:jc w:val="both"/>
        <w:rPr>
          <w:rFonts w:ascii="Times New Roman" w:hAnsi="Times New Roman"/>
          <w:sz w:val="24"/>
          <w:szCs w:val="24"/>
        </w:rPr>
      </w:pPr>
      <w:r w:rsidRPr="00BA2E60">
        <w:rPr>
          <w:rFonts w:ascii="Times New Roman" w:hAnsi="Times New Roman"/>
          <w:i/>
          <w:iCs/>
          <w:sz w:val="24"/>
          <w:szCs w:val="24"/>
        </w:rPr>
        <w:t>4.5.2.4. az adatkezelés időtartama</w:t>
      </w:r>
      <w:r w:rsidRPr="00BA2E60">
        <w:rPr>
          <w:rFonts w:ascii="Times New Roman" w:hAnsi="Times New Roman"/>
          <w:sz w:val="24"/>
          <w:szCs w:val="24"/>
        </w:rPr>
        <w:t xml:space="preserve">: </w:t>
      </w:r>
      <w:r w:rsidR="003442E1" w:rsidRPr="00BA2E60">
        <w:rPr>
          <w:rFonts w:ascii="Times New Roman" w:hAnsi="Times New Roman"/>
          <w:sz w:val="24"/>
          <w:szCs w:val="24"/>
        </w:rPr>
        <w:t>legkorábban az érintett projekt/pályázat/tevékenység lezárásáig, illetve az érintett év pénzügyi lezárásig</w:t>
      </w:r>
      <w:r w:rsidRPr="00BA2E60">
        <w:rPr>
          <w:rFonts w:ascii="Times New Roman" w:hAnsi="Times New Roman"/>
          <w:sz w:val="24"/>
          <w:szCs w:val="24"/>
        </w:rPr>
        <w:t>. Amennyiben külső forrásból kerül megvalósításra, akkor a támogatott projekt végrehajtására vonatkozó szabályok szerint (pl.</w:t>
      </w:r>
      <w:r>
        <w:rPr>
          <w:rFonts w:ascii="Times New Roman" w:hAnsi="Times New Roman"/>
          <w:sz w:val="24"/>
          <w:szCs w:val="24"/>
        </w:rPr>
        <w:t xml:space="preserve"> érintett operatív program elszámolási időszakát követő 5 évig)</w:t>
      </w:r>
    </w:p>
    <w:p w14:paraId="68004458" w14:textId="6D4AC23A" w:rsidR="000D59AE" w:rsidRPr="00F539C9" w:rsidRDefault="0033744C" w:rsidP="0033744C">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5.2.</w:t>
      </w:r>
      <w:r w:rsidRPr="00F34209">
        <w:rPr>
          <w:rFonts w:ascii="Times New Roman" w:hAnsi="Times New Roman"/>
          <w:i/>
          <w:iCs/>
          <w:sz w:val="24"/>
          <w:szCs w:val="24"/>
        </w:rPr>
        <w:t>5. Hozzáféréssel rendelkezők köre</w:t>
      </w:r>
      <w:r w:rsidRPr="00B80C31">
        <w:rPr>
          <w:rFonts w:ascii="Times New Roman" w:hAnsi="Times New Roman"/>
          <w:sz w:val="24"/>
          <w:szCs w:val="24"/>
        </w:rPr>
        <w:t>:</w:t>
      </w:r>
      <w:r w:rsidRPr="00F539C9">
        <w:rPr>
          <w:rFonts w:ascii="Times New Roman" w:hAnsi="Times New Roman"/>
          <w:sz w:val="24"/>
          <w:szCs w:val="24"/>
        </w:rPr>
        <w:t xml:space="preserve"> az Innovációs Ökoszisztéma Központ érintett munkatársai</w:t>
      </w:r>
      <w:r>
        <w:rPr>
          <w:rFonts w:ascii="Times New Roman" w:hAnsi="Times New Roman"/>
          <w:sz w:val="24"/>
          <w:szCs w:val="24"/>
        </w:rPr>
        <w:t>, valamint a Jogi Igazgatóság</w:t>
      </w:r>
      <w:r w:rsidRPr="00FD654F">
        <w:rPr>
          <w:rFonts w:ascii="Times New Roman" w:hAnsi="Times New Roman"/>
          <w:sz w:val="24"/>
          <w:szCs w:val="24"/>
        </w:rPr>
        <w:t xml:space="preserve"> munkatársai</w:t>
      </w:r>
      <w:r>
        <w:rPr>
          <w:rFonts w:ascii="Times New Roman" w:hAnsi="Times New Roman"/>
          <w:sz w:val="24"/>
          <w:szCs w:val="24"/>
        </w:rPr>
        <w:t>.</w:t>
      </w:r>
      <w:r w:rsidRPr="00CF4A2C">
        <w:rPr>
          <w:rFonts w:ascii="Times New Roman" w:hAnsi="Times New Roman"/>
          <w:sz w:val="24"/>
          <w:szCs w:val="24"/>
        </w:rPr>
        <w:t xml:space="preserve"> Amennyiben projekt keretében kerül megvalósításra a tevékenység, akkor a Pályázati Központ érintett munkatársai, a projekt szakmai vezetője, a projektmenedzsment tagjai, konzorciumi pályázat esetében a konzorciumi tagok ügyintézői.</w:t>
      </w:r>
    </w:p>
    <w:p w14:paraId="55166B03" w14:textId="680A183D" w:rsidR="0033744C" w:rsidRDefault="0033744C" w:rsidP="0033744C">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5.2</w:t>
      </w:r>
      <w:r w:rsidRPr="00F34209">
        <w:rPr>
          <w:rFonts w:ascii="Times New Roman" w:hAnsi="Times New Roman"/>
          <w:i/>
          <w:iCs/>
          <w:sz w:val="24"/>
          <w:szCs w:val="24"/>
        </w:rPr>
        <w:t>.6. Adattovábbítás szervezeten kívülre</w:t>
      </w:r>
      <w:r w:rsidRPr="00B80C31">
        <w:rPr>
          <w:rFonts w:ascii="Times New Roman" w:hAnsi="Times New Roman"/>
          <w:sz w:val="24"/>
          <w:szCs w:val="24"/>
        </w:rPr>
        <w:t>:</w:t>
      </w:r>
      <w:r w:rsidRPr="00FD654F">
        <w:rPr>
          <w:rFonts w:ascii="Times New Roman" w:hAnsi="Times New Roman"/>
          <w:sz w:val="24"/>
          <w:szCs w:val="24"/>
        </w:rPr>
        <w:t xml:space="preserve"> </w:t>
      </w: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6650CF06" w14:textId="77777777" w:rsidR="000D59AE" w:rsidRPr="0033744C" w:rsidRDefault="000D59AE" w:rsidP="0033744C">
      <w:pPr>
        <w:jc w:val="both"/>
        <w:rPr>
          <w:rFonts w:ascii="Times New Roman" w:hAnsi="Times New Roman"/>
          <w:sz w:val="24"/>
          <w:szCs w:val="24"/>
        </w:rPr>
      </w:pPr>
    </w:p>
    <w:p w14:paraId="1DAA7073" w14:textId="2B46CACF" w:rsidR="00024A67" w:rsidRPr="009667B7" w:rsidRDefault="0033744C" w:rsidP="00074DEA">
      <w:pPr>
        <w:rPr>
          <w:rFonts w:ascii="Times New Roman" w:hAnsi="Times New Roman"/>
          <w:i/>
          <w:iCs/>
          <w:sz w:val="24"/>
          <w:szCs w:val="24"/>
        </w:rPr>
      </w:pPr>
      <w:r>
        <w:rPr>
          <w:rFonts w:ascii="Times New Roman" w:hAnsi="Times New Roman"/>
          <w:i/>
          <w:iCs/>
          <w:sz w:val="24"/>
          <w:szCs w:val="24"/>
        </w:rPr>
        <w:t xml:space="preserve">4.5.3 </w:t>
      </w:r>
      <w:r w:rsidR="00024A67" w:rsidRPr="009667B7">
        <w:rPr>
          <w:rFonts w:ascii="Times New Roman" w:hAnsi="Times New Roman"/>
          <w:i/>
          <w:iCs/>
          <w:sz w:val="24"/>
          <w:szCs w:val="24"/>
        </w:rPr>
        <w:t>Elektronikus pályázati felületek kezelése</w:t>
      </w:r>
    </w:p>
    <w:p w14:paraId="1AE31962" w14:textId="74CCE957" w:rsidR="00024A67" w:rsidRPr="009667B7" w:rsidRDefault="00024A67" w:rsidP="009667B7">
      <w:pPr>
        <w:jc w:val="both"/>
        <w:rPr>
          <w:rFonts w:ascii="Times New Roman" w:hAnsi="Times New Roman"/>
          <w:sz w:val="24"/>
          <w:szCs w:val="24"/>
        </w:rPr>
      </w:pPr>
      <w:r w:rsidRPr="009667B7">
        <w:rPr>
          <w:rFonts w:ascii="Times New Roman" w:hAnsi="Times New Roman"/>
          <w:i/>
          <w:iCs/>
          <w:sz w:val="24"/>
          <w:szCs w:val="24"/>
        </w:rPr>
        <w:t>4.</w:t>
      </w:r>
      <w:r w:rsidR="0033744C" w:rsidRPr="009667B7">
        <w:rPr>
          <w:rFonts w:ascii="Times New Roman" w:hAnsi="Times New Roman"/>
          <w:i/>
          <w:iCs/>
          <w:sz w:val="24"/>
          <w:szCs w:val="24"/>
        </w:rPr>
        <w:t>5.3</w:t>
      </w:r>
      <w:r w:rsidRPr="009667B7">
        <w:rPr>
          <w:rFonts w:ascii="Times New Roman" w:hAnsi="Times New Roman"/>
          <w:i/>
          <w:iCs/>
          <w:sz w:val="24"/>
          <w:szCs w:val="24"/>
        </w:rPr>
        <w:t>.1 Az adatkezelés célja</w:t>
      </w:r>
      <w:r w:rsidRPr="009667B7">
        <w:rPr>
          <w:rFonts w:ascii="Times New Roman" w:hAnsi="Times New Roman"/>
          <w:sz w:val="24"/>
          <w:szCs w:val="24"/>
        </w:rPr>
        <w:t xml:space="preserve">: a pályázatokhoz kapcsolódó elszámolások, szakmai beszámolók rögzítése az EPTK rendszerben </w:t>
      </w:r>
    </w:p>
    <w:p w14:paraId="155193CE" w14:textId="2AE03F79" w:rsidR="00024A67" w:rsidRPr="009667B7" w:rsidRDefault="00024A67" w:rsidP="009667B7">
      <w:pPr>
        <w:jc w:val="both"/>
        <w:rPr>
          <w:rFonts w:ascii="Times New Roman" w:hAnsi="Times New Roman"/>
          <w:sz w:val="24"/>
          <w:szCs w:val="24"/>
        </w:rPr>
      </w:pPr>
      <w:r w:rsidRPr="009667B7">
        <w:rPr>
          <w:rFonts w:ascii="Times New Roman" w:hAnsi="Times New Roman"/>
          <w:i/>
          <w:iCs/>
          <w:sz w:val="24"/>
          <w:szCs w:val="24"/>
        </w:rPr>
        <w:t>4.</w:t>
      </w:r>
      <w:r w:rsidR="0033744C">
        <w:rPr>
          <w:rFonts w:ascii="Times New Roman" w:hAnsi="Times New Roman"/>
          <w:i/>
          <w:iCs/>
          <w:sz w:val="24"/>
          <w:szCs w:val="24"/>
        </w:rPr>
        <w:t>5.3</w:t>
      </w:r>
      <w:r w:rsidRPr="009667B7">
        <w:rPr>
          <w:rFonts w:ascii="Times New Roman" w:hAnsi="Times New Roman"/>
          <w:i/>
          <w:iCs/>
          <w:sz w:val="24"/>
          <w:szCs w:val="24"/>
        </w:rPr>
        <w:t>.2. Kezelt adatok köre: Az adatkezelés során az alábbi személyes adatokat kezeljük</w:t>
      </w:r>
      <w:r w:rsidRPr="009667B7">
        <w:rPr>
          <w:rFonts w:ascii="Times New Roman" w:hAnsi="Times New Roman"/>
          <w:sz w:val="24"/>
          <w:szCs w:val="24"/>
        </w:rPr>
        <w:t xml:space="preserve">: </w:t>
      </w:r>
    </w:p>
    <w:p w14:paraId="759FF915"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családi és utónév </w:t>
      </w:r>
    </w:p>
    <w:p w14:paraId="1523A420"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születési név - </w:t>
      </w:r>
      <w:r w:rsidRPr="009667B7">
        <w:rPr>
          <w:rFonts w:ascii="Times New Roman" w:hAnsi="Times New Roman"/>
          <w:sz w:val="24"/>
          <w:szCs w:val="24"/>
        </w:rPr>
        <w:tab/>
        <w:t xml:space="preserve">anyja neve </w:t>
      </w:r>
    </w:p>
    <w:p w14:paraId="135C1F18"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születési hely és idő </w:t>
      </w:r>
    </w:p>
    <w:p w14:paraId="5021896D"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lakcím </w:t>
      </w:r>
    </w:p>
    <w:p w14:paraId="31A1ECCC"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TAJ szám </w:t>
      </w:r>
    </w:p>
    <w:p w14:paraId="2C060B8D"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adóazonosító jel </w:t>
      </w:r>
    </w:p>
    <w:p w14:paraId="7EF5F7F6"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bankszámlaszám </w:t>
      </w:r>
    </w:p>
    <w:p w14:paraId="3D368D1B"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fizetési osztály, fizetési fokozat </w:t>
      </w:r>
    </w:p>
    <w:p w14:paraId="70D01EA5"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havi illetmény </w:t>
      </w:r>
    </w:p>
    <w:p w14:paraId="7B3497F9"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öregségi nyugdíj </w:t>
      </w:r>
    </w:p>
    <w:p w14:paraId="2BB72B5C"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nyugdíj kezdete (év, hónap nap) </w:t>
      </w:r>
    </w:p>
    <w:p w14:paraId="2D0744A9"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nyugdíj törzsszám </w:t>
      </w:r>
    </w:p>
    <w:p w14:paraId="0AE1D1E0"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lastRenderedPageBreak/>
        <w:t xml:space="preserve">rehabilitációs járadékban részesül-e </w:t>
      </w:r>
    </w:p>
    <w:p w14:paraId="143D46FC"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ellátás kezdete (rehabilitációs járulék) </w:t>
      </w:r>
    </w:p>
    <w:p w14:paraId="0DD8E567"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rehabilitációs törzsszám </w:t>
      </w:r>
    </w:p>
    <w:p w14:paraId="54E54834" w14:textId="77777777" w:rsidR="00024A67" w:rsidRPr="009667B7" w:rsidRDefault="00024A67" w:rsidP="009667B7">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 xml:space="preserve">megbízási díj mértéke </w:t>
      </w:r>
    </w:p>
    <w:p w14:paraId="2AC5F5BC" w14:textId="6E7E0222" w:rsidR="00024A67" w:rsidRDefault="00024A67" w:rsidP="0033744C">
      <w:pPr>
        <w:numPr>
          <w:ilvl w:val="0"/>
          <w:numId w:val="32"/>
        </w:numPr>
        <w:spacing w:after="0"/>
        <w:ind w:left="1418"/>
        <w:jc w:val="both"/>
        <w:rPr>
          <w:rFonts w:ascii="Times New Roman" w:hAnsi="Times New Roman"/>
          <w:sz w:val="24"/>
          <w:szCs w:val="24"/>
        </w:rPr>
      </w:pPr>
      <w:r w:rsidRPr="009667B7">
        <w:rPr>
          <w:rFonts w:ascii="Times New Roman" w:hAnsi="Times New Roman"/>
          <w:sz w:val="24"/>
          <w:szCs w:val="24"/>
        </w:rPr>
        <w:t>megbízás időtartama</w:t>
      </w:r>
    </w:p>
    <w:p w14:paraId="7324C344" w14:textId="77777777" w:rsidR="0033744C" w:rsidRPr="009667B7" w:rsidRDefault="0033744C" w:rsidP="009667B7">
      <w:pPr>
        <w:spacing w:after="0"/>
        <w:jc w:val="both"/>
        <w:rPr>
          <w:rFonts w:ascii="Times New Roman" w:hAnsi="Times New Roman"/>
          <w:sz w:val="24"/>
          <w:szCs w:val="24"/>
        </w:rPr>
      </w:pPr>
    </w:p>
    <w:p w14:paraId="0770E785" w14:textId="192F78E9" w:rsidR="00024A67" w:rsidRPr="009667B7" w:rsidRDefault="00024A67" w:rsidP="009667B7">
      <w:pPr>
        <w:spacing w:line="268" w:lineRule="auto"/>
        <w:ind w:left="10" w:hanging="10"/>
        <w:jc w:val="both"/>
        <w:rPr>
          <w:rFonts w:ascii="Times New Roman" w:hAnsi="Times New Roman"/>
          <w:sz w:val="24"/>
          <w:szCs w:val="24"/>
        </w:rPr>
      </w:pPr>
      <w:r w:rsidRPr="00BA2E60">
        <w:rPr>
          <w:rFonts w:ascii="Times New Roman" w:hAnsi="Times New Roman"/>
          <w:i/>
          <w:iCs/>
          <w:sz w:val="24"/>
          <w:szCs w:val="24"/>
        </w:rPr>
        <w:t>4.</w:t>
      </w:r>
      <w:r w:rsidR="0033744C" w:rsidRPr="00BA2E60">
        <w:rPr>
          <w:rFonts w:ascii="Times New Roman" w:hAnsi="Times New Roman"/>
          <w:i/>
          <w:iCs/>
          <w:sz w:val="24"/>
          <w:szCs w:val="24"/>
        </w:rPr>
        <w:t>5.3</w:t>
      </w:r>
      <w:r w:rsidRPr="00BA2E60">
        <w:rPr>
          <w:rFonts w:ascii="Times New Roman" w:hAnsi="Times New Roman"/>
          <w:i/>
          <w:iCs/>
          <w:sz w:val="24"/>
          <w:szCs w:val="24"/>
        </w:rPr>
        <w:t>.3. Az adatkezelés jogalapja</w:t>
      </w:r>
      <w:r w:rsidR="003442E1" w:rsidRPr="00BA2E60">
        <w:rPr>
          <w:rFonts w:ascii="Times New Roman" w:hAnsi="Times New Roman"/>
          <w:sz w:val="24"/>
          <w:szCs w:val="24"/>
        </w:rPr>
        <w:t xml:space="preserve"> közfeladat ellátása GDPR 6. cikk (1) bekezdés e) pont</w:t>
      </w:r>
    </w:p>
    <w:p w14:paraId="51F24DAC" w14:textId="55DF2730" w:rsidR="0033744C" w:rsidRDefault="0033744C" w:rsidP="000D59AE">
      <w:pPr>
        <w:spacing w:line="259" w:lineRule="auto"/>
        <w:jc w:val="both"/>
        <w:rPr>
          <w:rFonts w:ascii="Times New Roman" w:hAnsi="Times New Roman"/>
          <w:sz w:val="24"/>
          <w:szCs w:val="24"/>
        </w:rPr>
      </w:pPr>
      <w:r w:rsidRPr="00AD7297">
        <w:rPr>
          <w:rFonts w:ascii="Times New Roman" w:hAnsi="Times New Roman"/>
          <w:i/>
          <w:iCs/>
          <w:sz w:val="24"/>
          <w:szCs w:val="24"/>
        </w:rPr>
        <w:t>4.</w:t>
      </w:r>
      <w:r>
        <w:rPr>
          <w:rFonts w:ascii="Times New Roman" w:hAnsi="Times New Roman"/>
          <w:i/>
          <w:iCs/>
          <w:sz w:val="24"/>
          <w:szCs w:val="24"/>
        </w:rPr>
        <w:t>5.</w:t>
      </w:r>
      <w:r w:rsidR="009667B7">
        <w:rPr>
          <w:rFonts w:ascii="Times New Roman" w:hAnsi="Times New Roman"/>
          <w:i/>
          <w:iCs/>
          <w:sz w:val="24"/>
          <w:szCs w:val="24"/>
        </w:rPr>
        <w:t>3</w:t>
      </w:r>
      <w:r w:rsidRPr="00AD7297">
        <w:rPr>
          <w:rFonts w:ascii="Times New Roman" w:hAnsi="Times New Roman"/>
          <w:i/>
          <w:iCs/>
          <w:sz w:val="24"/>
          <w:szCs w:val="24"/>
        </w:rPr>
        <w:t>.4.</w:t>
      </w:r>
      <w:r w:rsidRPr="00F34209">
        <w:rPr>
          <w:rFonts w:ascii="Times New Roman" w:hAnsi="Times New Roman"/>
          <w:i/>
          <w:iCs/>
          <w:sz w:val="24"/>
          <w:szCs w:val="24"/>
        </w:rPr>
        <w:t xml:space="preserve"> az adatkezelés időtartama</w:t>
      </w:r>
      <w:r w:rsidRPr="00B80C31">
        <w:rPr>
          <w:rFonts w:ascii="Times New Roman" w:hAnsi="Times New Roman"/>
          <w:sz w:val="24"/>
          <w:szCs w:val="24"/>
        </w:rPr>
        <w:t>:</w:t>
      </w:r>
      <w:r>
        <w:rPr>
          <w:rFonts w:ascii="Times New Roman" w:hAnsi="Times New Roman"/>
          <w:sz w:val="24"/>
          <w:szCs w:val="24"/>
        </w:rPr>
        <w:t xml:space="preserve"> Az érintett támogatott projekt végrehajtására vonatkozó szabályok szerint (pl. érintett operatív program elszámolási időszakát követő 5 évig)</w:t>
      </w:r>
    </w:p>
    <w:p w14:paraId="579A9E91" w14:textId="2ECA5F6B" w:rsidR="0033744C" w:rsidRPr="00F539C9" w:rsidRDefault="0033744C" w:rsidP="0033744C">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w:t>
      </w:r>
      <w:r w:rsidR="009667B7">
        <w:rPr>
          <w:rFonts w:ascii="Times New Roman" w:hAnsi="Times New Roman"/>
          <w:i/>
          <w:iCs/>
          <w:sz w:val="24"/>
          <w:szCs w:val="24"/>
        </w:rPr>
        <w:t>3</w:t>
      </w:r>
      <w:r>
        <w:rPr>
          <w:rFonts w:ascii="Times New Roman" w:hAnsi="Times New Roman"/>
          <w:i/>
          <w:iCs/>
          <w:sz w:val="24"/>
          <w:szCs w:val="24"/>
        </w:rPr>
        <w:t>.</w:t>
      </w:r>
      <w:r w:rsidRPr="00F34209">
        <w:rPr>
          <w:rFonts w:ascii="Times New Roman" w:hAnsi="Times New Roman"/>
          <w:i/>
          <w:iCs/>
          <w:sz w:val="24"/>
          <w:szCs w:val="24"/>
        </w:rPr>
        <w:t>5. Hozzáféréssel rendelkezők köre</w:t>
      </w:r>
      <w:r w:rsidRPr="00B80C31">
        <w:rPr>
          <w:rFonts w:ascii="Times New Roman" w:hAnsi="Times New Roman"/>
          <w:sz w:val="24"/>
          <w:szCs w:val="24"/>
        </w:rPr>
        <w:t>:</w:t>
      </w:r>
      <w:r w:rsidRPr="00F539C9">
        <w:rPr>
          <w:rFonts w:ascii="Times New Roman" w:hAnsi="Times New Roman"/>
          <w:sz w:val="24"/>
          <w:szCs w:val="24"/>
        </w:rPr>
        <w:t xml:space="preserve"> az Innovációs Ökoszisztéma Központ érintett munkatársai</w:t>
      </w:r>
      <w:r>
        <w:rPr>
          <w:rFonts w:ascii="Times New Roman" w:hAnsi="Times New Roman"/>
          <w:sz w:val="24"/>
          <w:szCs w:val="24"/>
        </w:rPr>
        <w:t xml:space="preserve">, valamint </w:t>
      </w:r>
      <w:r w:rsidRPr="00CF4A2C">
        <w:rPr>
          <w:rFonts w:ascii="Times New Roman" w:hAnsi="Times New Roman"/>
          <w:sz w:val="24"/>
          <w:szCs w:val="24"/>
        </w:rPr>
        <w:t>a Pályázati Központ érintett munkatársai, a projekt szakmai vezetője, a projektmenedzsment tagjai, konzorciumi pályázat esetében a konzorciumi tagok ügyintézői.</w:t>
      </w:r>
    </w:p>
    <w:p w14:paraId="69F6B678" w14:textId="24BB5FA5" w:rsidR="00024A67" w:rsidRDefault="0033744C" w:rsidP="009667B7">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w:t>
      </w:r>
      <w:r w:rsidR="009667B7">
        <w:rPr>
          <w:rFonts w:ascii="Times New Roman" w:hAnsi="Times New Roman"/>
          <w:i/>
          <w:iCs/>
          <w:sz w:val="24"/>
          <w:szCs w:val="24"/>
        </w:rPr>
        <w:t>3</w:t>
      </w:r>
      <w:r w:rsidRPr="00F34209">
        <w:rPr>
          <w:rFonts w:ascii="Times New Roman" w:hAnsi="Times New Roman"/>
          <w:i/>
          <w:iCs/>
          <w:sz w:val="24"/>
          <w:szCs w:val="24"/>
        </w:rPr>
        <w:t>.6. Adattovábbítás szervezeten kívülre</w:t>
      </w:r>
      <w:r w:rsidRPr="00B80C31">
        <w:rPr>
          <w:rFonts w:ascii="Times New Roman" w:hAnsi="Times New Roman"/>
          <w:sz w:val="24"/>
          <w:szCs w:val="24"/>
        </w:rPr>
        <w:t>:</w:t>
      </w:r>
      <w:r w:rsidRPr="00FD654F">
        <w:rPr>
          <w:rFonts w:ascii="Times New Roman" w:hAnsi="Times New Roman"/>
          <w:sz w:val="24"/>
          <w:szCs w:val="24"/>
        </w:rPr>
        <w:t xml:space="preserve"> </w:t>
      </w: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660E1C2C" w14:textId="77777777" w:rsidR="003442E1" w:rsidRDefault="003442E1" w:rsidP="00074DEA">
      <w:pPr>
        <w:rPr>
          <w:rFonts w:ascii="Times New Roman" w:hAnsi="Times New Roman"/>
          <w:i/>
          <w:iCs/>
          <w:sz w:val="24"/>
          <w:szCs w:val="24"/>
        </w:rPr>
      </w:pPr>
    </w:p>
    <w:p w14:paraId="1DD13ADE" w14:textId="4D3E31EC" w:rsidR="009667B7" w:rsidRPr="00F539C9" w:rsidRDefault="00451BF9" w:rsidP="00074DEA">
      <w:pPr>
        <w:rPr>
          <w:rFonts w:ascii="Times New Roman" w:hAnsi="Times New Roman"/>
          <w:i/>
          <w:iCs/>
          <w:sz w:val="24"/>
          <w:szCs w:val="24"/>
        </w:rPr>
      </w:pPr>
      <w:r>
        <w:rPr>
          <w:rFonts w:ascii="Times New Roman" w:hAnsi="Times New Roman"/>
          <w:i/>
          <w:iCs/>
          <w:sz w:val="24"/>
          <w:szCs w:val="24"/>
        </w:rPr>
        <w:t xml:space="preserve">4.5.4 </w:t>
      </w:r>
      <w:r w:rsidR="009667B7">
        <w:rPr>
          <w:rFonts w:ascii="Times New Roman" w:hAnsi="Times New Roman"/>
          <w:i/>
          <w:iCs/>
          <w:sz w:val="24"/>
          <w:szCs w:val="24"/>
        </w:rPr>
        <w:t>P</w:t>
      </w:r>
      <w:r w:rsidR="009667B7" w:rsidRPr="00F539C9">
        <w:rPr>
          <w:rFonts w:ascii="Times New Roman" w:hAnsi="Times New Roman"/>
          <w:i/>
          <w:iCs/>
          <w:sz w:val="24"/>
          <w:szCs w:val="24"/>
        </w:rPr>
        <w:t>ályázat</w:t>
      </w:r>
      <w:r w:rsidR="009667B7">
        <w:rPr>
          <w:rFonts w:ascii="Times New Roman" w:hAnsi="Times New Roman"/>
          <w:i/>
          <w:iCs/>
          <w:sz w:val="24"/>
          <w:szCs w:val="24"/>
        </w:rPr>
        <w:t>ok</w:t>
      </w:r>
      <w:r w:rsidR="009667B7" w:rsidRPr="00F539C9">
        <w:rPr>
          <w:rFonts w:ascii="Times New Roman" w:hAnsi="Times New Roman"/>
          <w:i/>
          <w:iCs/>
          <w:sz w:val="24"/>
          <w:szCs w:val="24"/>
        </w:rPr>
        <w:t xml:space="preserve"> elszámolásával összefüggő adatkezelés</w:t>
      </w:r>
    </w:p>
    <w:p w14:paraId="7ECC2B9D" w14:textId="589CCA1B" w:rsidR="009667B7" w:rsidRPr="00B80C31" w:rsidRDefault="009667B7" w:rsidP="003442E1">
      <w:pPr>
        <w:jc w:val="both"/>
        <w:rPr>
          <w:rFonts w:ascii="Times New Roman" w:hAnsi="Times New Roman"/>
          <w:sz w:val="24"/>
          <w:szCs w:val="24"/>
        </w:rPr>
      </w:pPr>
      <w:r w:rsidRPr="00645026">
        <w:rPr>
          <w:rFonts w:ascii="Times New Roman" w:hAnsi="Times New Roman"/>
          <w:i/>
          <w:iCs/>
          <w:sz w:val="24"/>
          <w:szCs w:val="24"/>
        </w:rPr>
        <w:t>4.</w:t>
      </w:r>
      <w:r w:rsidR="00451BF9" w:rsidRPr="00645026">
        <w:rPr>
          <w:rFonts w:ascii="Times New Roman" w:hAnsi="Times New Roman"/>
          <w:i/>
          <w:iCs/>
          <w:sz w:val="24"/>
          <w:szCs w:val="24"/>
        </w:rPr>
        <w:t>5</w:t>
      </w:r>
      <w:r w:rsidRPr="00645026">
        <w:rPr>
          <w:rFonts w:ascii="Times New Roman" w:hAnsi="Times New Roman"/>
          <w:i/>
          <w:iCs/>
          <w:sz w:val="24"/>
          <w:szCs w:val="24"/>
        </w:rPr>
        <w:t>.</w:t>
      </w:r>
      <w:r w:rsidR="00451BF9" w:rsidRPr="00645026">
        <w:rPr>
          <w:rFonts w:ascii="Times New Roman" w:hAnsi="Times New Roman"/>
          <w:i/>
          <w:iCs/>
          <w:sz w:val="24"/>
          <w:szCs w:val="24"/>
        </w:rPr>
        <w:t>4</w:t>
      </w:r>
      <w:r w:rsidRPr="00645026">
        <w:rPr>
          <w:rFonts w:ascii="Times New Roman" w:hAnsi="Times New Roman"/>
          <w:i/>
          <w:iCs/>
          <w:sz w:val="24"/>
          <w:szCs w:val="24"/>
        </w:rPr>
        <w:t xml:space="preserve">.1. Az adatkezelés célja: </w:t>
      </w:r>
      <w:r>
        <w:rPr>
          <w:rFonts w:ascii="Times New Roman" w:hAnsi="Times New Roman"/>
          <w:sz w:val="24"/>
          <w:szCs w:val="24"/>
        </w:rPr>
        <w:t>A projekt lezárása, a pályázati indikátorok teljesítésének igazolása</w:t>
      </w:r>
    </w:p>
    <w:p w14:paraId="2CD1F734" w14:textId="2EA4723B" w:rsidR="00607AD4" w:rsidRDefault="009667B7" w:rsidP="003442E1">
      <w:pPr>
        <w:tabs>
          <w:tab w:val="left" w:pos="5570"/>
        </w:tabs>
        <w:spacing w:after="0"/>
        <w:jc w:val="both"/>
        <w:rPr>
          <w:rFonts w:ascii="Times New Roman" w:hAnsi="Times New Roman"/>
          <w:sz w:val="24"/>
          <w:szCs w:val="24"/>
        </w:rPr>
      </w:pPr>
      <w:r w:rsidRPr="00645026">
        <w:rPr>
          <w:rFonts w:ascii="Times New Roman" w:hAnsi="Times New Roman"/>
          <w:i/>
          <w:iCs/>
          <w:sz w:val="24"/>
          <w:szCs w:val="24"/>
        </w:rPr>
        <w:t>4.</w:t>
      </w:r>
      <w:r w:rsidR="00451BF9" w:rsidRPr="00645026">
        <w:rPr>
          <w:rFonts w:ascii="Times New Roman" w:hAnsi="Times New Roman"/>
          <w:i/>
          <w:iCs/>
          <w:sz w:val="24"/>
          <w:szCs w:val="24"/>
        </w:rPr>
        <w:t>5</w:t>
      </w:r>
      <w:r w:rsidRPr="00645026">
        <w:rPr>
          <w:rFonts w:ascii="Times New Roman" w:hAnsi="Times New Roman"/>
          <w:i/>
          <w:iCs/>
          <w:sz w:val="24"/>
          <w:szCs w:val="24"/>
        </w:rPr>
        <w:t>.</w:t>
      </w:r>
      <w:r w:rsidR="00451BF9" w:rsidRPr="00645026">
        <w:rPr>
          <w:rFonts w:ascii="Times New Roman" w:hAnsi="Times New Roman"/>
          <w:i/>
          <w:iCs/>
          <w:sz w:val="24"/>
          <w:szCs w:val="24"/>
        </w:rPr>
        <w:t>4</w:t>
      </w:r>
      <w:r w:rsidRPr="00645026">
        <w:rPr>
          <w:rFonts w:ascii="Times New Roman" w:hAnsi="Times New Roman"/>
          <w:i/>
          <w:iCs/>
          <w:sz w:val="24"/>
          <w:szCs w:val="24"/>
        </w:rPr>
        <w:t>.2. A kezelt adatok köre</w:t>
      </w:r>
      <w:r w:rsidRPr="00B80C31">
        <w:rPr>
          <w:rFonts w:ascii="Times New Roman" w:hAnsi="Times New Roman"/>
          <w:sz w:val="24"/>
          <w:szCs w:val="24"/>
        </w:rPr>
        <w:t>:</w:t>
      </w:r>
      <w:r>
        <w:rPr>
          <w:rFonts w:ascii="Times New Roman" w:hAnsi="Times New Roman"/>
          <w:sz w:val="24"/>
          <w:szCs w:val="24"/>
        </w:rPr>
        <w:t xml:space="preserve"> </w:t>
      </w:r>
      <w:r w:rsidR="00607AD4">
        <w:rPr>
          <w:rFonts w:ascii="Times New Roman" w:hAnsi="Times New Roman"/>
          <w:sz w:val="24"/>
          <w:szCs w:val="24"/>
        </w:rPr>
        <w:t>a végrehajtott programtól függően</w:t>
      </w:r>
    </w:p>
    <w:p w14:paraId="5297EC51" w14:textId="65184B9E" w:rsidR="002C3FB1" w:rsidRDefault="002C3FB1" w:rsidP="003442E1">
      <w:pPr>
        <w:tabs>
          <w:tab w:val="left" w:pos="5570"/>
        </w:tabs>
        <w:spacing w:after="0"/>
        <w:jc w:val="both"/>
        <w:rPr>
          <w:rFonts w:ascii="Times New Roman" w:hAnsi="Times New Roman"/>
          <w:sz w:val="24"/>
          <w:szCs w:val="24"/>
        </w:rPr>
      </w:pPr>
      <w:r>
        <w:rPr>
          <w:rFonts w:ascii="Times New Roman" w:hAnsi="Times New Roman"/>
          <w:sz w:val="24"/>
          <w:szCs w:val="24"/>
        </w:rPr>
        <w:t>Hallgatói programok esetén:</w:t>
      </w:r>
    </w:p>
    <w:p w14:paraId="469CF58B" w14:textId="77777777" w:rsidR="00607AD4" w:rsidRDefault="00607AD4" w:rsidP="00607AD4">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neve</w:t>
      </w:r>
    </w:p>
    <w:p w14:paraId="0E84BDCD" w14:textId="77777777" w:rsidR="00607AD4" w:rsidRDefault="00607AD4" w:rsidP="00607AD4">
      <w:pPr>
        <w:numPr>
          <w:ilvl w:val="0"/>
          <w:numId w:val="32"/>
        </w:numPr>
        <w:spacing w:after="0"/>
        <w:ind w:left="1418"/>
        <w:jc w:val="both"/>
        <w:rPr>
          <w:rFonts w:ascii="Times New Roman" w:hAnsi="Times New Roman"/>
          <w:sz w:val="24"/>
          <w:szCs w:val="24"/>
        </w:rPr>
      </w:pPr>
      <w:r>
        <w:rPr>
          <w:rFonts w:ascii="Times New Roman" w:hAnsi="Times New Roman"/>
          <w:sz w:val="24"/>
          <w:szCs w:val="24"/>
        </w:rPr>
        <w:t xml:space="preserve">a hallgató </w:t>
      </w:r>
      <w:proofErr w:type="spellStart"/>
      <w:r>
        <w:rPr>
          <w:rFonts w:ascii="Times New Roman" w:hAnsi="Times New Roman"/>
          <w:sz w:val="24"/>
          <w:szCs w:val="24"/>
        </w:rPr>
        <w:t>neptun</w:t>
      </w:r>
      <w:proofErr w:type="spellEnd"/>
      <w:r>
        <w:rPr>
          <w:rFonts w:ascii="Times New Roman" w:hAnsi="Times New Roman"/>
          <w:sz w:val="24"/>
          <w:szCs w:val="24"/>
        </w:rPr>
        <w:t xml:space="preserve"> kódja</w:t>
      </w:r>
    </w:p>
    <w:p w14:paraId="15720EF5" w14:textId="77777777" w:rsidR="00607AD4" w:rsidRDefault="00607AD4" w:rsidP="00607AD4">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email címe, telefonszáma</w:t>
      </w:r>
    </w:p>
    <w:p w14:paraId="53B48A4B" w14:textId="77777777" w:rsidR="00607AD4" w:rsidRDefault="00607AD4" w:rsidP="00607AD4">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nyelvtudása</w:t>
      </w:r>
    </w:p>
    <w:p w14:paraId="502A4F6A" w14:textId="77777777" w:rsidR="00607AD4" w:rsidRDefault="00607AD4" w:rsidP="00607AD4">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 végzettsége</w:t>
      </w:r>
    </w:p>
    <w:p w14:paraId="3F911D8E" w14:textId="77777777" w:rsidR="002C3FB1" w:rsidRDefault="00607AD4" w:rsidP="002C3FB1">
      <w:pPr>
        <w:numPr>
          <w:ilvl w:val="0"/>
          <w:numId w:val="32"/>
        </w:numPr>
        <w:spacing w:after="0"/>
        <w:ind w:left="1418"/>
        <w:jc w:val="both"/>
        <w:rPr>
          <w:rFonts w:ascii="Times New Roman" w:hAnsi="Times New Roman"/>
          <w:sz w:val="24"/>
          <w:szCs w:val="24"/>
        </w:rPr>
      </w:pPr>
      <w:r>
        <w:rPr>
          <w:rFonts w:ascii="Times New Roman" w:hAnsi="Times New Roman"/>
          <w:sz w:val="24"/>
          <w:szCs w:val="24"/>
        </w:rPr>
        <w:t>a hallgatói jogviszonya</w:t>
      </w:r>
    </w:p>
    <w:p w14:paraId="3B2FA44D" w14:textId="5ADB2184" w:rsidR="00607AD4" w:rsidRDefault="00607AD4" w:rsidP="002C3FB1">
      <w:pPr>
        <w:numPr>
          <w:ilvl w:val="0"/>
          <w:numId w:val="32"/>
        </w:numPr>
        <w:spacing w:after="0"/>
        <w:ind w:left="1418"/>
        <w:jc w:val="both"/>
        <w:rPr>
          <w:rFonts w:ascii="Times New Roman" w:hAnsi="Times New Roman"/>
          <w:sz w:val="24"/>
          <w:szCs w:val="24"/>
        </w:rPr>
      </w:pPr>
      <w:r w:rsidRPr="002C3FB1">
        <w:rPr>
          <w:rFonts w:ascii="Times New Roman" w:hAnsi="Times New Roman"/>
          <w:sz w:val="24"/>
          <w:szCs w:val="24"/>
        </w:rPr>
        <w:t>kiadott oklevél/tanúsítvány száma</w:t>
      </w:r>
    </w:p>
    <w:p w14:paraId="23A1AFF4" w14:textId="0CE7E5CE" w:rsidR="002C3FB1" w:rsidRDefault="002C3FB1" w:rsidP="002C3FB1">
      <w:pPr>
        <w:spacing w:after="0"/>
        <w:jc w:val="both"/>
        <w:rPr>
          <w:rFonts w:ascii="Times New Roman" w:hAnsi="Times New Roman"/>
          <w:sz w:val="24"/>
          <w:szCs w:val="24"/>
        </w:rPr>
      </w:pPr>
    </w:p>
    <w:p w14:paraId="281EC09A" w14:textId="09EF1F60" w:rsidR="002C3FB1" w:rsidRPr="002C3FB1" w:rsidRDefault="002C3FB1" w:rsidP="002C3FB1">
      <w:pPr>
        <w:spacing w:after="0"/>
        <w:jc w:val="both"/>
        <w:rPr>
          <w:rFonts w:ascii="Times New Roman" w:hAnsi="Times New Roman"/>
          <w:sz w:val="24"/>
          <w:szCs w:val="24"/>
        </w:rPr>
      </w:pPr>
      <w:r>
        <w:rPr>
          <w:rFonts w:ascii="Times New Roman" w:hAnsi="Times New Roman"/>
          <w:sz w:val="24"/>
          <w:szCs w:val="24"/>
        </w:rPr>
        <w:t>Kutatói programok esetén:</w:t>
      </w:r>
    </w:p>
    <w:p w14:paraId="2FAEC852" w14:textId="77777777" w:rsidR="00A22CE3" w:rsidRPr="005D1414" w:rsidRDefault="00A22CE3" w:rsidP="00A22CE3">
      <w:pPr>
        <w:numPr>
          <w:ilvl w:val="0"/>
          <w:numId w:val="32"/>
        </w:numPr>
        <w:spacing w:after="0"/>
        <w:ind w:left="1418"/>
        <w:jc w:val="both"/>
        <w:rPr>
          <w:rFonts w:ascii="Times New Roman" w:hAnsi="Times New Roman"/>
          <w:sz w:val="24"/>
          <w:szCs w:val="24"/>
        </w:rPr>
      </w:pPr>
      <w:r>
        <w:rPr>
          <w:rFonts w:ascii="Times New Roman" w:hAnsi="Times New Roman"/>
          <w:sz w:val="24"/>
          <w:szCs w:val="24"/>
        </w:rPr>
        <w:t>a kutató neve</w:t>
      </w:r>
    </w:p>
    <w:p w14:paraId="5F47B812"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a kutató email címe, telefonszáma</w:t>
      </w:r>
    </w:p>
    <w:p w14:paraId="5D6D72EA"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a kutató nyelvtudása</w:t>
      </w:r>
    </w:p>
    <w:p w14:paraId="4ADE55D2"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 xml:space="preserve">a kutató </w:t>
      </w:r>
      <w:proofErr w:type="spellStart"/>
      <w:r w:rsidRPr="000D59AE">
        <w:rPr>
          <w:rFonts w:ascii="Times New Roman" w:hAnsi="Times New Roman"/>
          <w:sz w:val="24"/>
          <w:szCs w:val="24"/>
        </w:rPr>
        <w:t>affiliációja</w:t>
      </w:r>
      <w:proofErr w:type="spellEnd"/>
      <w:r w:rsidRPr="000D59AE">
        <w:rPr>
          <w:rFonts w:ascii="Times New Roman" w:hAnsi="Times New Roman"/>
          <w:sz w:val="24"/>
          <w:szCs w:val="24"/>
        </w:rPr>
        <w:t xml:space="preserve"> a Debreceni Egyetem </w:t>
      </w:r>
    </w:p>
    <w:p w14:paraId="4E8F38D2"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a kutató jogviszonya a Debreceni Egyetemmel</w:t>
      </w:r>
    </w:p>
    <w:p w14:paraId="6783C0D4"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a kutató pályázati dokumentációja (beleértve vállalásai)</w:t>
      </w:r>
    </w:p>
    <w:p w14:paraId="44897E79"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a kutatócsoportban résztvevő szereplők neve</w:t>
      </w:r>
    </w:p>
    <w:p w14:paraId="69C5D2A7"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a kutatócsoportban résztvevő szereplők jogviszonya a Debreceni Egyetemmel</w:t>
      </w:r>
    </w:p>
    <w:p w14:paraId="652F43AE"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a kutatócsoportban résztvevő szereplők email címe, telefonszáma</w:t>
      </w:r>
    </w:p>
    <w:p w14:paraId="61446371" w14:textId="77777777" w:rsidR="00A22CE3" w:rsidRPr="000D59AE" w:rsidRDefault="00A22CE3" w:rsidP="00A22CE3">
      <w:pPr>
        <w:numPr>
          <w:ilvl w:val="0"/>
          <w:numId w:val="32"/>
        </w:numPr>
        <w:spacing w:after="0"/>
        <w:ind w:left="1418"/>
        <w:jc w:val="both"/>
        <w:rPr>
          <w:rFonts w:ascii="Times New Roman" w:hAnsi="Times New Roman"/>
          <w:sz w:val="24"/>
          <w:szCs w:val="24"/>
        </w:rPr>
      </w:pPr>
      <w:r w:rsidRPr="000D59AE">
        <w:rPr>
          <w:rFonts w:ascii="Times New Roman" w:hAnsi="Times New Roman"/>
          <w:sz w:val="24"/>
          <w:szCs w:val="24"/>
        </w:rPr>
        <w:t xml:space="preserve">a kutatócsoportban résztvevő szereplők feladatköre a tervezett projektben </w:t>
      </w:r>
    </w:p>
    <w:p w14:paraId="17A7E236" w14:textId="77777777" w:rsidR="00A22CE3" w:rsidRDefault="00A22CE3" w:rsidP="00A22CE3">
      <w:pPr>
        <w:numPr>
          <w:ilvl w:val="0"/>
          <w:numId w:val="32"/>
        </w:numPr>
        <w:spacing w:after="0"/>
        <w:ind w:left="1418"/>
        <w:jc w:val="both"/>
        <w:rPr>
          <w:rFonts w:ascii="Times New Roman" w:hAnsi="Times New Roman"/>
          <w:sz w:val="24"/>
          <w:szCs w:val="24"/>
        </w:rPr>
      </w:pPr>
      <w:r>
        <w:rPr>
          <w:rFonts w:ascii="Times New Roman" w:hAnsi="Times New Roman"/>
          <w:sz w:val="24"/>
          <w:szCs w:val="24"/>
        </w:rPr>
        <w:lastRenderedPageBreak/>
        <w:t xml:space="preserve">esetenként a kutatócsoport tagjai vonatkozásában </w:t>
      </w:r>
      <w:r w:rsidRPr="003D3702">
        <w:rPr>
          <w:rFonts w:ascii="Times New Roman" w:hAnsi="Times New Roman"/>
          <w:sz w:val="24"/>
          <w:szCs w:val="24"/>
        </w:rPr>
        <w:t>végzettséget, tapasztalatot, kompetenciákat igazoló információk, dokumentumok</w:t>
      </w:r>
    </w:p>
    <w:p w14:paraId="1E9DE445" w14:textId="77777777" w:rsidR="00A22CE3" w:rsidRDefault="00A22CE3" w:rsidP="00A22CE3">
      <w:pPr>
        <w:spacing w:after="0"/>
        <w:ind w:left="720"/>
        <w:jc w:val="both"/>
        <w:rPr>
          <w:rFonts w:ascii="Times New Roman" w:hAnsi="Times New Roman"/>
          <w:sz w:val="24"/>
          <w:szCs w:val="24"/>
        </w:rPr>
      </w:pPr>
    </w:p>
    <w:p w14:paraId="42550533" w14:textId="1A8E1ABB" w:rsidR="009667B7" w:rsidRPr="00B80C31" w:rsidRDefault="00451BF9" w:rsidP="009667B7">
      <w:pPr>
        <w:jc w:val="both"/>
        <w:rPr>
          <w:rFonts w:ascii="Times New Roman" w:hAnsi="Times New Roman"/>
          <w:sz w:val="24"/>
          <w:szCs w:val="24"/>
        </w:rPr>
      </w:pPr>
      <w:r w:rsidRPr="00645026">
        <w:rPr>
          <w:rFonts w:ascii="Times New Roman" w:hAnsi="Times New Roman"/>
          <w:i/>
          <w:iCs/>
          <w:sz w:val="24"/>
          <w:szCs w:val="24"/>
        </w:rPr>
        <w:t>4.5.4.3</w:t>
      </w:r>
      <w:r w:rsidR="009667B7" w:rsidRPr="00645026">
        <w:rPr>
          <w:rFonts w:ascii="Times New Roman" w:hAnsi="Times New Roman"/>
          <w:i/>
          <w:iCs/>
          <w:sz w:val="24"/>
          <w:szCs w:val="24"/>
        </w:rPr>
        <w:t>.</w:t>
      </w:r>
      <w:r w:rsidR="009667B7" w:rsidRPr="00B80C31">
        <w:rPr>
          <w:rFonts w:ascii="Times New Roman" w:hAnsi="Times New Roman"/>
          <w:sz w:val="24"/>
          <w:szCs w:val="24"/>
        </w:rPr>
        <w:t xml:space="preserve"> </w:t>
      </w:r>
      <w:r w:rsidR="009667B7" w:rsidRPr="00645026">
        <w:rPr>
          <w:rFonts w:ascii="Times New Roman" w:hAnsi="Times New Roman"/>
          <w:i/>
          <w:iCs/>
          <w:sz w:val="24"/>
          <w:szCs w:val="24"/>
        </w:rPr>
        <w:t>Az adatkezelés jogalapja:</w:t>
      </w:r>
      <w:r w:rsidR="009667B7" w:rsidRPr="00F539C9">
        <w:t xml:space="preserve"> </w:t>
      </w:r>
      <w:r w:rsidR="009667B7" w:rsidRPr="00F539C9">
        <w:rPr>
          <w:rFonts w:ascii="Times New Roman" w:hAnsi="Times New Roman"/>
          <w:sz w:val="24"/>
          <w:szCs w:val="24"/>
        </w:rPr>
        <w:t xml:space="preserve">Az adatkezelés jogalapja: </w:t>
      </w:r>
      <w:r w:rsidR="009667B7" w:rsidRPr="00074DEA">
        <w:rPr>
          <w:rFonts w:ascii="Times New Roman" w:hAnsi="Times New Roman"/>
          <w:sz w:val="24"/>
          <w:szCs w:val="24"/>
        </w:rPr>
        <w:t>közfeladat ellátása [a GDPR szerinti jogalap pontos megjelölése: GDPR 6. cikk (1) bekezdés e) pont].</w:t>
      </w:r>
    </w:p>
    <w:p w14:paraId="1C8F8EC7" w14:textId="01FB9F08" w:rsidR="00451BF9" w:rsidRDefault="00451BF9" w:rsidP="00451BF9">
      <w:pPr>
        <w:jc w:val="both"/>
        <w:rPr>
          <w:rFonts w:ascii="Times New Roman" w:hAnsi="Times New Roman"/>
          <w:sz w:val="24"/>
          <w:szCs w:val="24"/>
        </w:rPr>
      </w:pPr>
      <w:r w:rsidRPr="00AD7297">
        <w:rPr>
          <w:rFonts w:ascii="Times New Roman" w:hAnsi="Times New Roman"/>
          <w:i/>
          <w:iCs/>
          <w:sz w:val="24"/>
          <w:szCs w:val="24"/>
        </w:rPr>
        <w:t>4.</w:t>
      </w:r>
      <w:r>
        <w:rPr>
          <w:rFonts w:ascii="Times New Roman" w:hAnsi="Times New Roman"/>
          <w:i/>
          <w:iCs/>
          <w:sz w:val="24"/>
          <w:szCs w:val="24"/>
        </w:rPr>
        <w:t>5.</w:t>
      </w:r>
      <w:r w:rsidR="00C23B91">
        <w:rPr>
          <w:rFonts w:ascii="Times New Roman" w:hAnsi="Times New Roman"/>
          <w:i/>
          <w:iCs/>
          <w:sz w:val="24"/>
          <w:szCs w:val="24"/>
        </w:rPr>
        <w:t>4.</w:t>
      </w:r>
      <w:r w:rsidRPr="00AD7297">
        <w:rPr>
          <w:rFonts w:ascii="Times New Roman" w:hAnsi="Times New Roman"/>
          <w:i/>
          <w:iCs/>
          <w:sz w:val="24"/>
          <w:szCs w:val="24"/>
        </w:rPr>
        <w:t>4.</w:t>
      </w:r>
      <w:r w:rsidRPr="00F34209">
        <w:rPr>
          <w:rFonts w:ascii="Times New Roman" w:hAnsi="Times New Roman"/>
          <w:i/>
          <w:iCs/>
          <w:sz w:val="24"/>
          <w:szCs w:val="24"/>
        </w:rPr>
        <w:t xml:space="preserve"> </w:t>
      </w:r>
      <w:r>
        <w:rPr>
          <w:rFonts w:ascii="Times New Roman" w:hAnsi="Times New Roman"/>
          <w:i/>
          <w:iCs/>
          <w:sz w:val="24"/>
          <w:szCs w:val="24"/>
        </w:rPr>
        <w:t>a</w:t>
      </w:r>
      <w:r w:rsidRPr="00F34209">
        <w:rPr>
          <w:rFonts w:ascii="Times New Roman" w:hAnsi="Times New Roman"/>
          <w:i/>
          <w:iCs/>
          <w:sz w:val="24"/>
          <w:szCs w:val="24"/>
        </w:rPr>
        <w:t>z adatkezelés időtartama</w:t>
      </w:r>
      <w:r w:rsidRPr="00B80C31">
        <w:rPr>
          <w:rFonts w:ascii="Times New Roman" w:hAnsi="Times New Roman"/>
          <w:sz w:val="24"/>
          <w:szCs w:val="24"/>
        </w:rPr>
        <w:t>:</w:t>
      </w:r>
      <w:r>
        <w:rPr>
          <w:rFonts w:ascii="Times New Roman" w:hAnsi="Times New Roman"/>
          <w:sz w:val="24"/>
          <w:szCs w:val="24"/>
        </w:rPr>
        <w:t xml:space="preserve"> Az érintett támogatott projekt végrehajtására vonatkozó szabályok szerint (pl. érintett operatív program elszámolási időszakát követő 5 évig)</w:t>
      </w:r>
    </w:p>
    <w:p w14:paraId="4A6529DB" w14:textId="73980244" w:rsidR="00451BF9" w:rsidRPr="00F539C9" w:rsidRDefault="00451BF9" w:rsidP="00451BF9">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w:t>
      </w:r>
      <w:r w:rsidR="00C23B91">
        <w:rPr>
          <w:rFonts w:ascii="Times New Roman" w:hAnsi="Times New Roman"/>
          <w:i/>
          <w:iCs/>
          <w:sz w:val="24"/>
          <w:szCs w:val="24"/>
        </w:rPr>
        <w:t>4</w:t>
      </w:r>
      <w:r>
        <w:rPr>
          <w:rFonts w:ascii="Times New Roman" w:hAnsi="Times New Roman"/>
          <w:i/>
          <w:iCs/>
          <w:sz w:val="24"/>
          <w:szCs w:val="24"/>
        </w:rPr>
        <w:t>.</w:t>
      </w:r>
      <w:r w:rsidRPr="00F34209">
        <w:rPr>
          <w:rFonts w:ascii="Times New Roman" w:hAnsi="Times New Roman"/>
          <w:i/>
          <w:iCs/>
          <w:sz w:val="24"/>
          <w:szCs w:val="24"/>
        </w:rPr>
        <w:t>5. Hozzáféréssel rendelkezők köre</w:t>
      </w:r>
      <w:r w:rsidRPr="00B80C31">
        <w:rPr>
          <w:rFonts w:ascii="Times New Roman" w:hAnsi="Times New Roman"/>
          <w:sz w:val="24"/>
          <w:szCs w:val="24"/>
        </w:rPr>
        <w:t>:</w:t>
      </w:r>
      <w:r w:rsidRPr="00F539C9">
        <w:rPr>
          <w:rFonts w:ascii="Times New Roman" w:hAnsi="Times New Roman"/>
          <w:sz w:val="24"/>
          <w:szCs w:val="24"/>
        </w:rPr>
        <w:t xml:space="preserve"> az Innovációs Ökoszisztéma Központ érintett munkatársai</w:t>
      </w:r>
      <w:r>
        <w:rPr>
          <w:rFonts w:ascii="Times New Roman" w:hAnsi="Times New Roman"/>
          <w:sz w:val="24"/>
          <w:szCs w:val="24"/>
        </w:rPr>
        <w:t xml:space="preserve">, valamint </w:t>
      </w:r>
      <w:r w:rsidR="00574F78">
        <w:rPr>
          <w:rFonts w:ascii="Times New Roman" w:hAnsi="Times New Roman"/>
          <w:sz w:val="24"/>
          <w:szCs w:val="24"/>
        </w:rPr>
        <w:t xml:space="preserve">külső forrásból támogatott projekt esteében </w:t>
      </w:r>
      <w:r w:rsidRPr="00CF4A2C">
        <w:rPr>
          <w:rFonts w:ascii="Times New Roman" w:hAnsi="Times New Roman"/>
          <w:sz w:val="24"/>
          <w:szCs w:val="24"/>
        </w:rPr>
        <w:t>a Pályázati Központ érintett munkatársai, a projekt szakmai vezetője, a projektmenedzsment tagjai, konzorciumi pályázat esetében a konzorciumi tagok ügyintézői.</w:t>
      </w:r>
    </w:p>
    <w:p w14:paraId="30205484" w14:textId="594B492C" w:rsidR="00024A67" w:rsidRPr="00645026" w:rsidRDefault="00451BF9" w:rsidP="00645026">
      <w:pPr>
        <w:jc w:val="both"/>
        <w:rPr>
          <w:rFonts w:ascii="Times New Roman" w:hAnsi="Times New Roman"/>
          <w:sz w:val="24"/>
          <w:szCs w:val="24"/>
        </w:rPr>
      </w:pPr>
      <w:r w:rsidRPr="00F34209">
        <w:rPr>
          <w:rFonts w:ascii="Times New Roman" w:hAnsi="Times New Roman"/>
          <w:i/>
          <w:iCs/>
          <w:sz w:val="24"/>
          <w:szCs w:val="24"/>
        </w:rPr>
        <w:t>4.</w:t>
      </w:r>
      <w:r>
        <w:rPr>
          <w:rFonts w:ascii="Times New Roman" w:hAnsi="Times New Roman"/>
          <w:i/>
          <w:iCs/>
          <w:sz w:val="24"/>
          <w:szCs w:val="24"/>
        </w:rPr>
        <w:t>5.</w:t>
      </w:r>
      <w:r w:rsidR="00C23B91">
        <w:rPr>
          <w:rFonts w:ascii="Times New Roman" w:hAnsi="Times New Roman"/>
          <w:i/>
          <w:iCs/>
          <w:sz w:val="24"/>
          <w:szCs w:val="24"/>
        </w:rPr>
        <w:t>4</w:t>
      </w:r>
      <w:r w:rsidRPr="00F34209">
        <w:rPr>
          <w:rFonts w:ascii="Times New Roman" w:hAnsi="Times New Roman"/>
          <w:i/>
          <w:iCs/>
          <w:sz w:val="24"/>
          <w:szCs w:val="24"/>
        </w:rPr>
        <w:t>.6. Adattovábbítás szervezeten kívülre</w:t>
      </w:r>
      <w:r w:rsidRPr="00B80C31">
        <w:rPr>
          <w:rFonts w:ascii="Times New Roman" w:hAnsi="Times New Roman"/>
          <w:sz w:val="24"/>
          <w:szCs w:val="24"/>
        </w:rPr>
        <w:t>:</w:t>
      </w:r>
      <w:r w:rsidRPr="00FD654F">
        <w:rPr>
          <w:rFonts w:ascii="Times New Roman" w:hAnsi="Times New Roman"/>
          <w:sz w:val="24"/>
          <w:szCs w:val="24"/>
        </w:rPr>
        <w:t xml:space="preserve"> </w:t>
      </w:r>
      <w:r>
        <w:rPr>
          <w:rFonts w:ascii="Times New Roman" w:hAnsi="Times New Roman"/>
          <w:sz w:val="24"/>
          <w:szCs w:val="24"/>
        </w:rPr>
        <w:t>Eseti megkeresés alapján érintett minisztériumok</w:t>
      </w:r>
      <w:r w:rsidRPr="00F539C9">
        <w:rPr>
          <w:rFonts w:ascii="Times New Roman" w:hAnsi="Times New Roman"/>
          <w:sz w:val="24"/>
          <w:szCs w:val="24"/>
        </w:rPr>
        <w:t xml:space="preserve"> és egyéb, az Európai Unió által társfinanszírozott operatív programok irányításában és ellenőrzésében érintett kormányzati szervek, valamint az Európai Bizottság felelős szervei.</w:t>
      </w:r>
    </w:p>
    <w:p w14:paraId="45104FC6" w14:textId="77777777" w:rsidR="009667B7" w:rsidRDefault="009667B7" w:rsidP="00F34209">
      <w:pPr>
        <w:spacing w:after="0"/>
        <w:jc w:val="center"/>
        <w:rPr>
          <w:rFonts w:ascii="Times New Roman" w:hAnsi="Times New Roman"/>
          <w:b/>
          <w:sz w:val="24"/>
          <w:szCs w:val="24"/>
        </w:rPr>
      </w:pPr>
    </w:p>
    <w:p w14:paraId="729E0FC5" w14:textId="6E20E354" w:rsidR="00675C24" w:rsidRDefault="00E63708" w:rsidP="00F34209">
      <w:pPr>
        <w:spacing w:after="0"/>
        <w:jc w:val="center"/>
        <w:rPr>
          <w:rFonts w:ascii="Times New Roman" w:hAnsi="Times New Roman"/>
          <w:b/>
          <w:sz w:val="24"/>
          <w:szCs w:val="24"/>
        </w:rPr>
      </w:pPr>
      <w:r>
        <w:rPr>
          <w:rFonts w:ascii="Times New Roman" w:hAnsi="Times New Roman"/>
          <w:b/>
          <w:sz w:val="24"/>
          <w:szCs w:val="24"/>
        </w:rPr>
        <w:t xml:space="preserve">5. </w:t>
      </w:r>
      <w:r w:rsidR="00F42855" w:rsidRPr="00736097">
        <w:rPr>
          <w:rFonts w:ascii="Times New Roman" w:hAnsi="Times New Roman"/>
          <w:b/>
          <w:sz w:val="24"/>
          <w:szCs w:val="24"/>
        </w:rPr>
        <w:t>Az Ön</w:t>
      </w:r>
      <w:r w:rsidR="00675C24" w:rsidRPr="00736097">
        <w:rPr>
          <w:rFonts w:ascii="Times New Roman" w:hAnsi="Times New Roman"/>
          <w:b/>
          <w:sz w:val="24"/>
          <w:szCs w:val="24"/>
        </w:rPr>
        <w:t xml:space="preserve"> jogai</w:t>
      </w:r>
      <w:r w:rsidR="008514E4">
        <w:rPr>
          <w:rFonts w:ascii="Times New Roman" w:hAnsi="Times New Roman"/>
          <w:b/>
          <w:sz w:val="24"/>
          <w:szCs w:val="24"/>
        </w:rPr>
        <w:t xml:space="preserve"> és a joggyakorlásra vonatokozó szabályok</w:t>
      </w:r>
    </w:p>
    <w:p w14:paraId="2537A0FA" w14:textId="77777777" w:rsidR="00617E05" w:rsidRPr="00736097" w:rsidRDefault="00617E05" w:rsidP="00063A8C">
      <w:pPr>
        <w:spacing w:after="0"/>
        <w:rPr>
          <w:rFonts w:ascii="Times New Roman" w:hAnsi="Times New Roman"/>
          <w:b/>
          <w:sz w:val="24"/>
          <w:szCs w:val="24"/>
        </w:rPr>
      </w:pPr>
    </w:p>
    <w:p w14:paraId="62275A67" w14:textId="48BA5BF8" w:rsidR="00617E05" w:rsidRPr="00617E05" w:rsidRDefault="00EF7BD8" w:rsidP="00F34209">
      <w:pPr>
        <w:spacing w:after="0"/>
        <w:jc w:val="center"/>
        <w:rPr>
          <w:rFonts w:ascii="Times New Roman" w:hAnsi="Times New Roman"/>
          <w:i/>
          <w:sz w:val="24"/>
          <w:szCs w:val="24"/>
        </w:rPr>
      </w:pPr>
      <w:r>
        <w:rPr>
          <w:rFonts w:ascii="Times New Roman" w:hAnsi="Times New Roman"/>
          <w:i/>
          <w:sz w:val="24"/>
          <w:szCs w:val="24"/>
        </w:rPr>
        <w:t>5</w:t>
      </w:r>
      <w:r w:rsidR="00617E05" w:rsidRPr="00617E05">
        <w:rPr>
          <w:rFonts w:ascii="Times New Roman" w:hAnsi="Times New Roman"/>
          <w:i/>
          <w:sz w:val="24"/>
          <w:szCs w:val="24"/>
        </w:rPr>
        <w:t>.1</w:t>
      </w:r>
      <w:r w:rsidR="009208B0" w:rsidRPr="00617E05">
        <w:rPr>
          <w:rFonts w:ascii="Times New Roman" w:hAnsi="Times New Roman"/>
          <w:i/>
          <w:sz w:val="24"/>
          <w:szCs w:val="24"/>
        </w:rPr>
        <w:t xml:space="preserve">. </w:t>
      </w:r>
      <w:r w:rsidR="001439FC" w:rsidRPr="00617E05">
        <w:rPr>
          <w:rFonts w:ascii="Times New Roman" w:hAnsi="Times New Roman"/>
          <w:i/>
          <w:sz w:val="24"/>
          <w:szCs w:val="24"/>
        </w:rPr>
        <w:t>Tájékoztatás</w:t>
      </w:r>
      <w:r w:rsidR="00664B33">
        <w:rPr>
          <w:rFonts w:ascii="Times New Roman" w:hAnsi="Times New Roman"/>
          <w:i/>
          <w:sz w:val="24"/>
          <w:szCs w:val="24"/>
        </w:rPr>
        <w:t xml:space="preserve">hoz </w:t>
      </w:r>
      <w:r w:rsidR="009208B0" w:rsidRPr="00617E05">
        <w:rPr>
          <w:rFonts w:ascii="Times New Roman" w:hAnsi="Times New Roman"/>
          <w:i/>
          <w:sz w:val="24"/>
          <w:szCs w:val="24"/>
        </w:rPr>
        <w:t>való jog</w:t>
      </w:r>
    </w:p>
    <w:p w14:paraId="1AC41B7B" w14:textId="77777777" w:rsidR="00617E05" w:rsidRDefault="00617E05" w:rsidP="00F34209">
      <w:pPr>
        <w:spacing w:after="0"/>
        <w:jc w:val="both"/>
        <w:rPr>
          <w:rFonts w:ascii="Times New Roman" w:hAnsi="Times New Roman"/>
          <w:sz w:val="24"/>
          <w:szCs w:val="24"/>
        </w:rPr>
      </w:pPr>
    </w:p>
    <w:p w14:paraId="705EED09" w14:textId="77777777" w:rsidR="00617E05" w:rsidRDefault="008166B4" w:rsidP="00F34209">
      <w:pPr>
        <w:spacing w:after="0"/>
        <w:jc w:val="both"/>
        <w:rPr>
          <w:rFonts w:ascii="Times New Roman" w:hAnsi="Times New Roman"/>
          <w:sz w:val="24"/>
          <w:szCs w:val="24"/>
        </w:rPr>
      </w:pPr>
      <w:r>
        <w:rPr>
          <w:rFonts w:ascii="Times New Roman" w:hAnsi="Times New Roman"/>
          <w:sz w:val="24"/>
          <w:szCs w:val="24"/>
        </w:rPr>
        <w:t xml:space="preserve">A GDPR 15. cikk (1) bekezdésének megfelelően, </w:t>
      </w:r>
      <w:r w:rsidR="00664B33">
        <w:rPr>
          <w:rFonts w:ascii="Times New Roman" w:hAnsi="Times New Roman"/>
          <w:sz w:val="24"/>
          <w:szCs w:val="24"/>
        </w:rPr>
        <w:t xml:space="preserve">Ön tájékoztatást kérhet az </w:t>
      </w:r>
      <w:r w:rsidR="00993E32" w:rsidRPr="00D26AF0">
        <w:rPr>
          <w:rFonts w:ascii="Times New Roman" w:hAnsi="Times New Roman"/>
          <w:bCs/>
          <w:sz w:val="24"/>
          <w:szCs w:val="24"/>
        </w:rPr>
        <w:t>Innovációs Ökoszisztéma Központ</w:t>
      </w:r>
      <w:r w:rsidR="00993E32" w:rsidRPr="00142AF4">
        <w:rPr>
          <w:rFonts w:ascii="Times New Roman" w:hAnsi="Times New Roman"/>
          <w:b/>
          <w:sz w:val="24"/>
          <w:szCs w:val="24"/>
        </w:rPr>
        <w:t xml:space="preserve"> </w:t>
      </w:r>
      <w:r w:rsidR="00664B33">
        <w:rPr>
          <w:rFonts w:ascii="Times New Roman" w:hAnsi="Times New Roman"/>
          <w:sz w:val="24"/>
          <w:szCs w:val="24"/>
        </w:rPr>
        <w:t xml:space="preserve">által kezelt személyes adatokról. Ebben az esetben az </w:t>
      </w:r>
      <w:r w:rsidR="00993E32" w:rsidRPr="00D26AF0">
        <w:rPr>
          <w:rFonts w:ascii="Times New Roman" w:hAnsi="Times New Roman"/>
          <w:bCs/>
          <w:sz w:val="24"/>
          <w:szCs w:val="24"/>
        </w:rPr>
        <w:t>Innovációs Ökoszisztéma Központ</w:t>
      </w:r>
      <w:r w:rsidR="00911CAC">
        <w:rPr>
          <w:rFonts w:ascii="Times New Roman" w:hAnsi="Times New Roman"/>
          <w:sz w:val="24"/>
          <w:szCs w:val="24"/>
        </w:rPr>
        <w:t xml:space="preserve"> </w:t>
      </w:r>
      <w:r w:rsidR="00664B33">
        <w:rPr>
          <w:rFonts w:ascii="Times New Roman" w:hAnsi="Times New Roman"/>
          <w:sz w:val="24"/>
          <w:szCs w:val="24"/>
        </w:rPr>
        <w:t xml:space="preserve">az Ön által megjelölt elérhetőségére (e-mail cím, levelezési cím) továbbítja az alábbi információkat: </w:t>
      </w:r>
    </w:p>
    <w:p w14:paraId="04B86AAF" w14:textId="77777777" w:rsidR="00664B33" w:rsidRDefault="00664B33" w:rsidP="00F34209">
      <w:pPr>
        <w:numPr>
          <w:ilvl w:val="0"/>
          <w:numId w:val="31"/>
        </w:numPr>
        <w:spacing w:after="0"/>
        <w:jc w:val="both"/>
        <w:rPr>
          <w:rFonts w:ascii="Times New Roman" w:hAnsi="Times New Roman"/>
          <w:sz w:val="24"/>
          <w:szCs w:val="24"/>
        </w:rPr>
      </w:pPr>
      <w:r>
        <w:rPr>
          <w:rFonts w:ascii="Times New Roman" w:hAnsi="Times New Roman"/>
          <w:sz w:val="24"/>
          <w:szCs w:val="24"/>
        </w:rPr>
        <w:t>milyen személyes adatokat kezelünk Önről;</w:t>
      </w:r>
    </w:p>
    <w:p w14:paraId="31E16B28" w14:textId="77777777" w:rsidR="00664B33" w:rsidRDefault="00664B33" w:rsidP="00F34209">
      <w:pPr>
        <w:numPr>
          <w:ilvl w:val="0"/>
          <w:numId w:val="31"/>
        </w:numPr>
        <w:spacing w:after="0"/>
        <w:jc w:val="both"/>
        <w:rPr>
          <w:rFonts w:ascii="Times New Roman" w:hAnsi="Times New Roman"/>
          <w:sz w:val="24"/>
          <w:szCs w:val="24"/>
        </w:rPr>
      </w:pPr>
      <w:r>
        <w:rPr>
          <w:rFonts w:ascii="Times New Roman" w:hAnsi="Times New Roman"/>
          <w:sz w:val="24"/>
          <w:szCs w:val="24"/>
        </w:rPr>
        <w:t xml:space="preserve">milyen </w:t>
      </w:r>
      <w:r w:rsidRPr="00664B33">
        <w:rPr>
          <w:rFonts w:ascii="Times New Roman" w:hAnsi="Times New Roman"/>
          <w:sz w:val="24"/>
          <w:szCs w:val="24"/>
        </w:rPr>
        <w:t>adatkezelés cél</w:t>
      </w:r>
      <w:r>
        <w:rPr>
          <w:rFonts w:ascii="Times New Roman" w:hAnsi="Times New Roman"/>
          <w:sz w:val="24"/>
          <w:szCs w:val="24"/>
        </w:rPr>
        <w:t>okból;</w:t>
      </w:r>
    </w:p>
    <w:p w14:paraId="2FD89E1F" w14:textId="77777777" w:rsidR="00664B33" w:rsidRDefault="00664B33" w:rsidP="00F34209">
      <w:pPr>
        <w:numPr>
          <w:ilvl w:val="0"/>
          <w:numId w:val="31"/>
        </w:numPr>
        <w:spacing w:after="0"/>
        <w:jc w:val="both"/>
        <w:rPr>
          <w:rFonts w:ascii="Times New Roman" w:hAnsi="Times New Roman"/>
          <w:sz w:val="24"/>
          <w:szCs w:val="24"/>
        </w:rPr>
      </w:pPr>
      <w:r>
        <w:rPr>
          <w:rFonts w:ascii="Times New Roman" w:hAnsi="Times New Roman"/>
          <w:sz w:val="24"/>
          <w:szCs w:val="24"/>
        </w:rPr>
        <w:t>kiknek továbbítjuk a személyes adatokat;</w:t>
      </w:r>
    </w:p>
    <w:p w14:paraId="2436D4C5" w14:textId="77777777" w:rsidR="00664B33" w:rsidRDefault="00664B33" w:rsidP="00F34209">
      <w:pPr>
        <w:numPr>
          <w:ilvl w:val="0"/>
          <w:numId w:val="31"/>
        </w:numPr>
        <w:spacing w:after="0"/>
        <w:jc w:val="both"/>
        <w:rPr>
          <w:rFonts w:ascii="Times New Roman" w:hAnsi="Times New Roman"/>
          <w:sz w:val="24"/>
          <w:szCs w:val="24"/>
        </w:rPr>
      </w:pPr>
      <w:r>
        <w:rPr>
          <w:rFonts w:ascii="Times New Roman" w:hAnsi="Times New Roman"/>
          <w:sz w:val="24"/>
          <w:szCs w:val="24"/>
        </w:rPr>
        <w:t>az adatkezelés időtartama, illetve ezen időtartam meghatározásának szempontjai;</w:t>
      </w:r>
    </w:p>
    <w:p w14:paraId="668D444F" w14:textId="77777777" w:rsidR="00664B33" w:rsidRDefault="00664B33" w:rsidP="00F34209">
      <w:pPr>
        <w:numPr>
          <w:ilvl w:val="0"/>
          <w:numId w:val="31"/>
        </w:numPr>
        <w:spacing w:after="0"/>
        <w:jc w:val="both"/>
        <w:rPr>
          <w:rFonts w:ascii="Times New Roman" w:hAnsi="Times New Roman"/>
          <w:sz w:val="24"/>
          <w:szCs w:val="24"/>
        </w:rPr>
      </w:pPr>
      <w:r>
        <w:rPr>
          <w:rFonts w:ascii="Times New Roman" w:hAnsi="Times New Roman"/>
          <w:sz w:val="24"/>
          <w:szCs w:val="24"/>
        </w:rPr>
        <w:t>Önt adatkezeléssel összefüggésben megillető jogokról;</w:t>
      </w:r>
    </w:p>
    <w:p w14:paraId="5482741F" w14:textId="77777777" w:rsidR="005A1630" w:rsidRDefault="00664B33" w:rsidP="00F34209">
      <w:pPr>
        <w:numPr>
          <w:ilvl w:val="0"/>
          <w:numId w:val="31"/>
        </w:numPr>
        <w:spacing w:after="0"/>
        <w:jc w:val="both"/>
        <w:rPr>
          <w:rFonts w:ascii="Times New Roman" w:hAnsi="Times New Roman"/>
          <w:sz w:val="24"/>
          <w:szCs w:val="24"/>
        </w:rPr>
      </w:pPr>
      <w:r>
        <w:rPr>
          <w:rFonts w:ascii="Times New Roman" w:hAnsi="Times New Roman"/>
          <w:sz w:val="24"/>
          <w:szCs w:val="24"/>
        </w:rPr>
        <w:t xml:space="preserve">a Nemzeti Adatvédelmi és Információszabadság Hatóságnak </w:t>
      </w:r>
      <w:r w:rsidRPr="00664B33">
        <w:rPr>
          <w:rFonts w:ascii="Times New Roman" w:hAnsi="Times New Roman"/>
          <w:sz w:val="24"/>
          <w:szCs w:val="24"/>
        </w:rPr>
        <w:t>címzett panasz benyújtásának jog</w:t>
      </w:r>
      <w:r>
        <w:rPr>
          <w:rFonts w:ascii="Times New Roman" w:hAnsi="Times New Roman"/>
          <w:sz w:val="24"/>
          <w:szCs w:val="24"/>
        </w:rPr>
        <w:t>áról</w:t>
      </w:r>
      <w:r w:rsidR="000760EC">
        <w:rPr>
          <w:rFonts w:ascii="Times New Roman" w:hAnsi="Times New Roman"/>
          <w:sz w:val="24"/>
          <w:szCs w:val="24"/>
        </w:rPr>
        <w:t>.</w:t>
      </w:r>
    </w:p>
    <w:p w14:paraId="2BADB8E8" w14:textId="77777777" w:rsidR="008166B4" w:rsidRDefault="008166B4" w:rsidP="00F34209">
      <w:pPr>
        <w:spacing w:after="0"/>
        <w:jc w:val="both"/>
        <w:rPr>
          <w:rFonts w:ascii="Times New Roman" w:hAnsi="Times New Roman"/>
          <w:sz w:val="24"/>
          <w:szCs w:val="24"/>
        </w:rPr>
      </w:pPr>
    </w:p>
    <w:p w14:paraId="429B687C" w14:textId="30671242" w:rsidR="005A1630" w:rsidRPr="00617E05" w:rsidRDefault="00EF7BD8" w:rsidP="00F34209">
      <w:pPr>
        <w:spacing w:after="0"/>
        <w:ind w:left="720"/>
        <w:jc w:val="center"/>
        <w:rPr>
          <w:rFonts w:ascii="Times New Roman" w:hAnsi="Times New Roman"/>
          <w:i/>
          <w:sz w:val="24"/>
          <w:szCs w:val="24"/>
        </w:rPr>
      </w:pPr>
      <w:r>
        <w:rPr>
          <w:rFonts w:ascii="Times New Roman" w:hAnsi="Times New Roman"/>
          <w:i/>
          <w:sz w:val="24"/>
          <w:szCs w:val="24"/>
        </w:rPr>
        <w:t>5</w:t>
      </w:r>
      <w:r w:rsidR="005A1630" w:rsidRPr="00617E05">
        <w:rPr>
          <w:rFonts w:ascii="Times New Roman" w:hAnsi="Times New Roman"/>
          <w:i/>
          <w:sz w:val="24"/>
          <w:szCs w:val="24"/>
        </w:rPr>
        <w:t>.</w:t>
      </w:r>
      <w:r w:rsidR="005A1630">
        <w:rPr>
          <w:rFonts w:ascii="Times New Roman" w:hAnsi="Times New Roman"/>
          <w:i/>
          <w:sz w:val="24"/>
          <w:szCs w:val="24"/>
        </w:rPr>
        <w:t>2</w:t>
      </w:r>
      <w:r w:rsidR="005A1630" w:rsidRPr="00617E05">
        <w:rPr>
          <w:rFonts w:ascii="Times New Roman" w:hAnsi="Times New Roman"/>
          <w:i/>
          <w:sz w:val="24"/>
          <w:szCs w:val="24"/>
        </w:rPr>
        <w:t xml:space="preserve">. </w:t>
      </w:r>
      <w:r w:rsidR="005A1630">
        <w:rPr>
          <w:rFonts w:ascii="Times New Roman" w:hAnsi="Times New Roman"/>
          <w:i/>
          <w:sz w:val="24"/>
          <w:szCs w:val="24"/>
        </w:rPr>
        <w:t>Másolat</w:t>
      </w:r>
      <w:r w:rsidR="005A1630" w:rsidRPr="00617E05">
        <w:rPr>
          <w:rFonts w:ascii="Times New Roman" w:hAnsi="Times New Roman"/>
          <w:i/>
          <w:sz w:val="24"/>
          <w:szCs w:val="24"/>
        </w:rPr>
        <w:t xml:space="preserve"> kéréséhez való jog</w:t>
      </w:r>
    </w:p>
    <w:p w14:paraId="5F042C78" w14:textId="77777777" w:rsidR="005A1630" w:rsidRDefault="005A1630" w:rsidP="00F34209">
      <w:pPr>
        <w:spacing w:after="0"/>
        <w:jc w:val="both"/>
        <w:rPr>
          <w:rFonts w:ascii="Times New Roman" w:hAnsi="Times New Roman"/>
          <w:sz w:val="24"/>
          <w:szCs w:val="24"/>
        </w:rPr>
      </w:pPr>
    </w:p>
    <w:p w14:paraId="3E2AE61D" w14:textId="77777777" w:rsidR="008514E4" w:rsidRDefault="008166B4" w:rsidP="00F34209">
      <w:pPr>
        <w:spacing w:after="0"/>
        <w:jc w:val="both"/>
        <w:rPr>
          <w:rFonts w:ascii="Times New Roman" w:hAnsi="Times New Roman"/>
          <w:sz w:val="24"/>
          <w:szCs w:val="24"/>
        </w:rPr>
      </w:pPr>
      <w:r>
        <w:rPr>
          <w:rFonts w:ascii="Times New Roman" w:hAnsi="Times New Roman"/>
          <w:sz w:val="24"/>
          <w:szCs w:val="24"/>
        </w:rPr>
        <w:t xml:space="preserve">A GDPR 15. cikk (3)-(4) bekezdése alapján </w:t>
      </w:r>
      <w:r w:rsidR="00E00BD3">
        <w:rPr>
          <w:rFonts w:ascii="Times New Roman" w:hAnsi="Times New Roman"/>
          <w:sz w:val="24"/>
          <w:szCs w:val="24"/>
        </w:rPr>
        <w:t xml:space="preserve">Ön másolatot kérhet </w:t>
      </w:r>
      <w:r w:rsidR="00993E32" w:rsidRPr="00D26AF0">
        <w:rPr>
          <w:rFonts w:ascii="Times New Roman" w:hAnsi="Times New Roman"/>
          <w:bCs/>
          <w:sz w:val="24"/>
          <w:szCs w:val="24"/>
        </w:rPr>
        <w:t>Innovációs Ökoszisztéma Központ</w:t>
      </w:r>
      <w:r w:rsidR="00911CAC">
        <w:rPr>
          <w:rFonts w:ascii="Times New Roman" w:hAnsi="Times New Roman"/>
          <w:sz w:val="24"/>
          <w:szCs w:val="24"/>
        </w:rPr>
        <w:t xml:space="preserve"> </w:t>
      </w:r>
      <w:r w:rsidR="00F870E2">
        <w:rPr>
          <w:rFonts w:ascii="Times New Roman" w:hAnsi="Times New Roman"/>
          <w:sz w:val="24"/>
          <w:szCs w:val="24"/>
        </w:rPr>
        <w:t xml:space="preserve">által kezelt személyes adatokról. </w:t>
      </w:r>
      <w:r w:rsidR="005A1630">
        <w:rPr>
          <w:rFonts w:ascii="Times New Roman" w:hAnsi="Times New Roman"/>
          <w:sz w:val="24"/>
          <w:szCs w:val="24"/>
        </w:rPr>
        <w:t xml:space="preserve">Ebben az esetben az </w:t>
      </w:r>
      <w:r w:rsidR="00993E32" w:rsidRPr="00D26AF0">
        <w:rPr>
          <w:rFonts w:ascii="Times New Roman" w:hAnsi="Times New Roman"/>
          <w:bCs/>
          <w:sz w:val="24"/>
          <w:szCs w:val="24"/>
        </w:rPr>
        <w:t>Innovációs Ökoszisztéma Központ</w:t>
      </w:r>
      <w:r w:rsidR="00993E32" w:rsidRPr="00142AF4">
        <w:rPr>
          <w:rFonts w:ascii="Times New Roman" w:hAnsi="Times New Roman"/>
          <w:b/>
          <w:sz w:val="24"/>
          <w:szCs w:val="24"/>
        </w:rPr>
        <w:t xml:space="preserve"> </w:t>
      </w:r>
      <w:r w:rsidR="005A1630">
        <w:rPr>
          <w:rFonts w:ascii="Times New Roman" w:hAnsi="Times New Roman"/>
          <w:sz w:val="24"/>
          <w:szCs w:val="24"/>
        </w:rPr>
        <w:t xml:space="preserve">az Ön által megjelölt elérhetőségére (e-mail cím, levelezési cím) továbbítja </w:t>
      </w:r>
      <w:r w:rsidR="000813BF">
        <w:rPr>
          <w:rFonts w:ascii="Times New Roman" w:hAnsi="Times New Roman"/>
          <w:sz w:val="24"/>
          <w:szCs w:val="24"/>
        </w:rPr>
        <w:t xml:space="preserve">azokat a személyes adatokat, amelyeket Önről kezelünk. </w:t>
      </w:r>
    </w:p>
    <w:p w14:paraId="0ECABD4E" w14:textId="77777777" w:rsidR="00907D6C" w:rsidRDefault="00907D6C" w:rsidP="00F34209">
      <w:pPr>
        <w:spacing w:after="0"/>
        <w:jc w:val="both"/>
        <w:rPr>
          <w:rFonts w:ascii="Times New Roman" w:hAnsi="Times New Roman"/>
          <w:sz w:val="24"/>
          <w:szCs w:val="24"/>
        </w:rPr>
      </w:pPr>
    </w:p>
    <w:p w14:paraId="7CE61DE9" w14:textId="77777777" w:rsidR="003442E1" w:rsidRDefault="003442E1">
      <w:pPr>
        <w:spacing w:after="0" w:line="240" w:lineRule="auto"/>
        <w:rPr>
          <w:rFonts w:ascii="Times New Roman" w:hAnsi="Times New Roman"/>
          <w:i/>
          <w:sz w:val="24"/>
          <w:szCs w:val="24"/>
        </w:rPr>
      </w:pPr>
      <w:r>
        <w:rPr>
          <w:rFonts w:ascii="Times New Roman" w:hAnsi="Times New Roman"/>
          <w:i/>
          <w:sz w:val="24"/>
          <w:szCs w:val="24"/>
        </w:rPr>
        <w:br w:type="page"/>
      </w:r>
    </w:p>
    <w:p w14:paraId="12CD19DA" w14:textId="3D9AF642" w:rsidR="00907D6C" w:rsidRPr="00907D6C" w:rsidRDefault="00EF7BD8" w:rsidP="00F34209">
      <w:pPr>
        <w:spacing w:after="0"/>
        <w:jc w:val="center"/>
        <w:rPr>
          <w:rFonts w:ascii="Times New Roman" w:hAnsi="Times New Roman"/>
          <w:i/>
          <w:sz w:val="24"/>
          <w:szCs w:val="24"/>
        </w:rPr>
      </w:pPr>
      <w:r>
        <w:rPr>
          <w:rFonts w:ascii="Times New Roman" w:hAnsi="Times New Roman"/>
          <w:i/>
          <w:sz w:val="24"/>
          <w:szCs w:val="24"/>
        </w:rPr>
        <w:lastRenderedPageBreak/>
        <w:t>5</w:t>
      </w:r>
      <w:r w:rsidR="00907D6C" w:rsidRPr="00907D6C">
        <w:rPr>
          <w:rFonts w:ascii="Times New Roman" w:hAnsi="Times New Roman"/>
          <w:i/>
          <w:sz w:val="24"/>
          <w:szCs w:val="24"/>
        </w:rPr>
        <w:t>.3. Helyesbítéshez való jog</w:t>
      </w:r>
    </w:p>
    <w:p w14:paraId="616582BB" w14:textId="77777777" w:rsidR="00907D6C" w:rsidRDefault="00907D6C" w:rsidP="00F34209">
      <w:pPr>
        <w:spacing w:after="0"/>
        <w:jc w:val="both"/>
        <w:rPr>
          <w:rFonts w:ascii="Times New Roman" w:hAnsi="Times New Roman"/>
          <w:sz w:val="24"/>
          <w:szCs w:val="24"/>
        </w:rPr>
      </w:pPr>
    </w:p>
    <w:p w14:paraId="0E55252A" w14:textId="77777777" w:rsidR="00907D6C" w:rsidRDefault="008166B4" w:rsidP="00F34209">
      <w:pPr>
        <w:spacing w:after="0"/>
        <w:jc w:val="both"/>
        <w:rPr>
          <w:rFonts w:ascii="Times New Roman" w:hAnsi="Times New Roman"/>
          <w:sz w:val="24"/>
          <w:szCs w:val="24"/>
        </w:rPr>
      </w:pPr>
      <w:r w:rsidRPr="008166B4">
        <w:rPr>
          <w:rFonts w:ascii="Times New Roman" w:hAnsi="Times New Roman"/>
          <w:sz w:val="24"/>
          <w:szCs w:val="24"/>
        </w:rPr>
        <w:t xml:space="preserve">A GDPR 16. cikkének megfelelően, kérelmére az Ön kérésének megfelelően módosítjuk, pontosítjuk a személyes adatát. </w:t>
      </w:r>
    </w:p>
    <w:p w14:paraId="737F7EF1" w14:textId="77777777" w:rsidR="00907D6C" w:rsidRDefault="00907D6C" w:rsidP="00F34209">
      <w:pPr>
        <w:spacing w:after="0"/>
        <w:jc w:val="both"/>
        <w:rPr>
          <w:rFonts w:ascii="Times New Roman" w:hAnsi="Times New Roman"/>
          <w:sz w:val="24"/>
          <w:szCs w:val="24"/>
        </w:rPr>
      </w:pPr>
    </w:p>
    <w:p w14:paraId="7D35D6B6" w14:textId="5A942482" w:rsidR="00907D6C" w:rsidRPr="00907D6C" w:rsidRDefault="00EF7BD8" w:rsidP="003D6EF2">
      <w:pPr>
        <w:spacing w:after="0"/>
        <w:jc w:val="center"/>
        <w:rPr>
          <w:rFonts w:ascii="Times New Roman" w:hAnsi="Times New Roman"/>
          <w:i/>
          <w:sz w:val="24"/>
          <w:szCs w:val="24"/>
        </w:rPr>
      </w:pPr>
      <w:r>
        <w:rPr>
          <w:rFonts w:ascii="Times New Roman" w:hAnsi="Times New Roman"/>
          <w:i/>
          <w:sz w:val="24"/>
          <w:szCs w:val="24"/>
        </w:rPr>
        <w:t>5</w:t>
      </w:r>
      <w:r w:rsidR="00907D6C" w:rsidRPr="00907D6C">
        <w:rPr>
          <w:rFonts w:ascii="Times New Roman" w:hAnsi="Times New Roman"/>
          <w:i/>
          <w:sz w:val="24"/>
          <w:szCs w:val="24"/>
        </w:rPr>
        <w:t>.</w:t>
      </w:r>
      <w:r w:rsidR="00E93802">
        <w:rPr>
          <w:rFonts w:ascii="Times New Roman" w:hAnsi="Times New Roman"/>
          <w:i/>
          <w:sz w:val="24"/>
          <w:szCs w:val="24"/>
        </w:rPr>
        <w:t>4</w:t>
      </w:r>
      <w:r w:rsidR="00907D6C" w:rsidRPr="00907D6C">
        <w:rPr>
          <w:rFonts w:ascii="Times New Roman" w:hAnsi="Times New Roman"/>
          <w:i/>
          <w:sz w:val="24"/>
          <w:szCs w:val="24"/>
        </w:rPr>
        <w:t xml:space="preserve">. </w:t>
      </w:r>
      <w:r w:rsidR="00E93802">
        <w:rPr>
          <w:rFonts w:ascii="Times New Roman" w:hAnsi="Times New Roman"/>
          <w:i/>
          <w:sz w:val="24"/>
          <w:szCs w:val="24"/>
        </w:rPr>
        <w:t xml:space="preserve">Törléshez </w:t>
      </w:r>
      <w:r w:rsidR="00907D6C" w:rsidRPr="00907D6C">
        <w:rPr>
          <w:rFonts w:ascii="Times New Roman" w:hAnsi="Times New Roman"/>
          <w:i/>
          <w:sz w:val="24"/>
          <w:szCs w:val="24"/>
        </w:rPr>
        <w:t>való jog</w:t>
      </w:r>
    </w:p>
    <w:p w14:paraId="157B0B5E" w14:textId="77777777" w:rsidR="008514E4" w:rsidRDefault="008514E4" w:rsidP="00F34209">
      <w:pPr>
        <w:spacing w:after="0"/>
        <w:jc w:val="both"/>
        <w:rPr>
          <w:rFonts w:ascii="Times New Roman" w:hAnsi="Times New Roman"/>
          <w:b/>
          <w:sz w:val="24"/>
          <w:szCs w:val="24"/>
        </w:rPr>
      </w:pPr>
    </w:p>
    <w:p w14:paraId="2C6FC361" w14:textId="77777777" w:rsidR="00907D6C" w:rsidRPr="008166B4" w:rsidRDefault="008166B4" w:rsidP="00F34209">
      <w:pPr>
        <w:spacing w:after="0"/>
        <w:jc w:val="both"/>
        <w:rPr>
          <w:rFonts w:ascii="Times New Roman" w:hAnsi="Times New Roman"/>
          <w:sz w:val="24"/>
          <w:szCs w:val="24"/>
        </w:rPr>
      </w:pPr>
      <w:r>
        <w:rPr>
          <w:rFonts w:ascii="Times New Roman" w:hAnsi="Times New Roman"/>
          <w:sz w:val="24"/>
          <w:szCs w:val="24"/>
        </w:rPr>
        <w:t>A</w:t>
      </w:r>
      <w:r w:rsidR="001313B7">
        <w:rPr>
          <w:rFonts w:ascii="Times New Roman" w:hAnsi="Times New Roman"/>
          <w:sz w:val="24"/>
          <w:szCs w:val="24"/>
        </w:rPr>
        <w:t xml:space="preserve"> </w:t>
      </w:r>
      <w:r w:rsidR="008A43DB">
        <w:rPr>
          <w:rFonts w:ascii="Times New Roman" w:hAnsi="Times New Roman"/>
          <w:sz w:val="24"/>
          <w:szCs w:val="24"/>
        </w:rPr>
        <w:t>GDPR 17. cikk (</w:t>
      </w:r>
      <w:r w:rsidR="00454018">
        <w:rPr>
          <w:rFonts w:ascii="Times New Roman" w:hAnsi="Times New Roman"/>
          <w:sz w:val="24"/>
          <w:szCs w:val="24"/>
        </w:rPr>
        <w:t>1</w:t>
      </w:r>
      <w:r w:rsidR="008A43DB">
        <w:rPr>
          <w:rFonts w:ascii="Times New Roman" w:hAnsi="Times New Roman"/>
          <w:sz w:val="24"/>
          <w:szCs w:val="24"/>
        </w:rPr>
        <w:t xml:space="preserve">) bekezdésével összhangban Ön kérheti, hogy töröljük a nyilvánosságra hozott személyes adatokat. </w:t>
      </w:r>
    </w:p>
    <w:p w14:paraId="56A73CD9" w14:textId="77777777" w:rsidR="00617E05" w:rsidRDefault="00617E05" w:rsidP="00F34209">
      <w:pPr>
        <w:spacing w:after="0"/>
        <w:jc w:val="both"/>
        <w:rPr>
          <w:rFonts w:ascii="Times New Roman" w:hAnsi="Times New Roman"/>
          <w:b/>
          <w:sz w:val="24"/>
          <w:szCs w:val="24"/>
        </w:rPr>
      </w:pPr>
    </w:p>
    <w:p w14:paraId="68D63E26" w14:textId="00498073" w:rsidR="00617E05" w:rsidRDefault="00EF7BD8" w:rsidP="00F34209">
      <w:pPr>
        <w:spacing w:after="0"/>
        <w:jc w:val="center"/>
        <w:rPr>
          <w:rFonts w:ascii="Times New Roman" w:hAnsi="Times New Roman"/>
          <w:sz w:val="24"/>
          <w:szCs w:val="24"/>
        </w:rPr>
      </w:pPr>
      <w:r>
        <w:rPr>
          <w:rFonts w:ascii="Times New Roman" w:hAnsi="Times New Roman"/>
          <w:i/>
          <w:sz w:val="24"/>
          <w:szCs w:val="24"/>
        </w:rPr>
        <w:t>5</w:t>
      </w:r>
      <w:r w:rsidR="00617E05" w:rsidRPr="00617E05">
        <w:rPr>
          <w:rFonts w:ascii="Times New Roman" w:hAnsi="Times New Roman"/>
          <w:i/>
          <w:sz w:val="24"/>
          <w:szCs w:val="24"/>
        </w:rPr>
        <w:t>.</w:t>
      </w:r>
      <w:r w:rsidR="008A43DB">
        <w:rPr>
          <w:rFonts w:ascii="Times New Roman" w:hAnsi="Times New Roman"/>
          <w:i/>
          <w:sz w:val="24"/>
          <w:szCs w:val="24"/>
        </w:rPr>
        <w:t>5</w:t>
      </w:r>
      <w:r w:rsidR="00787998" w:rsidRPr="00617E05">
        <w:rPr>
          <w:rFonts w:ascii="Times New Roman" w:hAnsi="Times New Roman"/>
          <w:i/>
          <w:sz w:val="24"/>
          <w:szCs w:val="24"/>
        </w:rPr>
        <w:t xml:space="preserve">. </w:t>
      </w:r>
      <w:r w:rsidR="00E1199E" w:rsidRPr="00617E05">
        <w:rPr>
          <w:rFonts w:ascii="Times New Roman" w:hAnsi="Times New Roman"/>
          <w:i/>
          <w:sz w:val="24"/>
          <w:szCs w:val="24"/>
        </w:rPr>
        <w:t xml:space="preserve">Korlátozáshoz </w:t>
      </w:r>
      <w:r w:rsidR="00787998" w:rsidRPr="00617E05">
        <w:rPr>
          <w:rFonts w:ascii="Times New Roman" w:hAnsi="Times New Roman"/>
          <w:i/>
          <w:sz w:val="24"/>
          <w:szCs w:val="24"/>
        </w:rPr>
        <w:t>való jog</w:t>
      </w:r>
    </w:p>
    <w:p w14:paraId="7E1B3887" w14:textId="77777777" w:rsidR="00617E05" w:rsidRDefault="00617E05" w:rsidP="00F34209">
      <w:pPr>
        <w:spacing w:after="0"/>
        <w:jc w:val="both"/>
        <w:rPr>
          <w:rFonts w:ascii="Times New Roman" w:hAnsi="Times New Roman"/>
          <w:sz w:val="24"/>
          <w:szCs w:val="24"/>
        </w:rPr>
      </w:pPr>
    </w:p>
    <w:p w14:paraId="7554957D" w14:textId="77777777" w:rsidR="00D04998" w:rsidRPr="00D04998" w:rsidRDefault="001439FC" w:rsidP="00F34209">
      <w:pPr>
        <w:spacing w:after="0"/>
        <w:jc w:val="both"/>
        <w:rPr>
          <w:rFonts w:ascii="Times New Roman" w:hAnsi="Times New Roman"/>
          <w:sz w:val="24"/>
          <w:szCs w:val="24"/>
        </w:rPr>
      </w:pPr>
      <w:r w:rsidRPr="00736097">
        <w:rPr>
          <w:rFonts w:ascii="Times New Roman" w:hAnsi="Times New Roman"/>
          <w:sz w:val="24"/>
          <w:szCs w:val="24"/>
        </w:rPr>
        <w:t xml:space="preserve">Ön kérheti </w:t>
      </w:r>
      <w:r w:rsidR="00D04998">
        <w:rPr>
          <w:rFonts w:ascii="Times New Roman" w:hAnsi="Times New Roman"/>
          <w:sz w:val="24"/>
          <w:szCs w:val="24"/>
        </w:rPr>
        <w:t>az adatkezelés korlátozását</w:t>
      </w:r>
      <w:r w:rsidR="0002248D">
        <w:rPr>
          <w:rFonts w:ascii="Times New Roman" w:hAnsi="Times New Roman"/>
          <w:sz w:val="24"/>
          <w:szCs w:val="24"/>
        </w:rPr>
        <w:t xml:space="preserve"> az alábbi esetekben</w:t>
      </w:r>
      <w:r w:rsidR="00D04998" w:rsidRPr="00D04998">
        <w:rPr>
          <w:rFonts w:ascii="Times New Roman" w:hAnsi="Times New Roman"/>
          <w:sz w:val="24"/>
          <w:szCs w:val="24"/>
        </w:rPr>
        <w:t>:</w:t>
      </w:r>
    </w:p>
    <w:p w14:paraId="48F7E5C1" w14:textId="77777777" w:rsidR="00D04998" w:rsidRDefault="00D04998" w:rsidP="00F34209">
      <w:pPr>
        <w:numPr>
          <w:ilvl w:val="0"/>
          <w:numId w:val="33"/>
        </w:numPr>
        <w:spacing w:after="0"/>
        <w:jc w:val="both"/>
        <w:rPr>
          <w:rFonts w:ascii="Times New Roman" w:hAnsi="Times New Roman"/>
          <w:sz w:val="24"/>
          <w:szCs w:val="24"/>
        </w:rPr>
      </w:pPr>
      <w:r>
        <w:rPr>
          <w:rFonts w:ascii="Times New Roman" w:hAnsi="Times New Roman"/>
          <w:sz w:val="24"/>
          <w:szCs w:val="24"/>
        </w:rPr>
        <w:t xml:space="preserve">ha </w:t>
      </w:r>
      <w:r w:rsidRPr="00D04998">
        <w:rPr>
          <w:rFonts w:ascii="Times New Roman" w:hAnsi="Times New Roman"/>
          <w:sz w:val="24"/>
          <w:szCs w:val="24"/>
        </w:rPr>
        <w:t xml:space="preserve">vitatja a személyes adatok pontosságát, </w:t>
      </w:r>
      <w:r>
        <w:rPr>
          <w:rFonts w:ascii="Times New Roman" w:hAnsi="Times New Roman"/>
          <w:sz w:val="24"/>
          <w:szCs w:val="24"/>
        </w:rPr>
        <w:t xml:space="preserve">akkor addig korlátozzuk az adatkezelést, amíg </w:t>
      </w:r>
      <w:r w:rsidR="00993E32" w:rsidRPr="00D26AF0">
        <w:rPr>
          <w:rFonts w:ascii="Times New Roman" w:hAnsi="Times New Roman"/>
          <w:bCs/>
          <w:sz w:val="24"/>
          <w:szCs w:val="24"/>
        </w:rPr>
        <w:t>Innovációs Ökoszisztéma Központ</w:t>
      </w:r>
      <w:r w:rsidR="00911CAC">
        <w:rPr>
          <w:rFonts w:ascii="Times New Roman" w:hAnsi="Times New Roman"/>
          <w:sz w:val="24"/>
          <w:szCs w:val="24"/>
        </w:rPr>
        <w:t xml:space="preserve"> </w:t>
      </w:r>
      <w:r w:rsidRPr="00D04998">
        <w:rPr>
          <w:rFonts w:ascii="Times New Roman" w:hAnsi="Times New Roman"/>
          <w:sz w:val="24"/>
          <w:szCs w:val="24"/>
        </w:rPr>
        <w:t>ellenőri</w:t>
      </w:r>
      <w:r>
        <w:rPr>
          <w:rFonts w:ascii="Times New Roman" w:hAnsi="Times New Roman"/>
          <w:sz w:val="24"/>
          <w:szCs w:val="24"/>
        </w:rPr>
        <w:t>zi</w:t>
      </w:r>
      <w:r w:rsidRPr="00D04998">
        <w:rPr>
          <w:rFonts w:ascii="Times New Roman" w:hAnsi="Times New Roman"/>
          <w:sz w:val="24"/>
          <w:szCs w:val="24"/>
        </w:rPr>
        <w:t xml:space="preserve"> a személyes adatok pontosságát;</w:t>
      </w:r>
    </w:p>
    <w:p w14:paraId="6935F501" w14:textId="77777777" w:rsidR="00D04998" w:rsidRDefault="00D04998" w:rsidP="00F34209">
      <w:pPr>
        <w:numPr>
          <w:ilvl w:val="0"/>
          <w:numId w:val="33"/>
        </w:numPr>
        <w:spacing w:after="0"/>
        <w:jc w:val="both"/>
        <w:rPr>
          <w:rFonts w:ascii="Times New Roman" w:hAnsi="Times New Roman"/>
          <w:sz w:val="24"/>
          <w:szCs w:val="24"/>
        </w:rPr>
      </w:pPr>
      <w:r w:rsidRPr="00D04998">
        <w:rPr>
          <w:rFonts w:ascii="Times New Roman" w:hAnsi="Times New Roman"/>
          <w:sz w:val="24"/>
          <w:szCs w:val="24"/>
        </w:rPr>
        <w:t xml:space="preserve">az adatkezelés jogellenes, és </w:t>
      </w:r>
      <w:r>
        <w:rPr>
          <w:rFonts w:ascii="Times New Roman" w:hAnsi="Times New Roman"/>
          <w:sz w:val="24"/>
          <w:szCs w:val="24"/>
        </w:rPr>
        <w:t xml:space="preserve">Ön </w:t>
      </w:r>
      <w:r w:rsidRPr="00D04998">
        <w:rPr>
          <w:rFonts w:ascii="Times New Roman" w:hAnsi="Times New Roman"/>
          <w:sz w:val="24"/>
          <w:szCs w:val="24"/>
        </w:rPr>
        <w:t>ellenzi az adatok törlését, és ehelyett kéri azok felhasználásának korlátozását;</w:t>
      </w:r>
    </w:p>
    <w:p w14:paraId="560503AD" w14:textId="77777777" w:rsidR="00D04998" w:rsidRDefault="00D04998" w:rsidP="00F34209">
      <w:pPr>
        <w:numPr>
          <w:ilvl w:val="0"/>
          <w:numId w:val="33"/>
        </w:numPr>
        <w:spacing w:after="0"/>
        <w:jc w:val="both"/>
        <w:rPr>
          <w:rFonts w:ascii="Times New Roman" w:hAnsi="Times New Roman"/>
          <w:sz w:val="24"/>
          <w:szCs w:val="24"/>
        </w:rPr>
      </w:pPr>
      <w:r w:rsidRPr="00D04998">
        <w:rPr>
          <w:rFonts w:ascii="Times New Roman" w:hAnsi="Times New Roman"/>
          <w:sz w:val="24"/>
          <w:szCs w:val="24"/>
        </w:rPr>
        <w:t xml:space="preserve">az </w:t>
      </w:r>
      <w:r w:rsidR="00993E32" w:rsidRPr="00D26AF0">
        <w:rPr>
          <w:rFonts w:ascii="Times New Roman" w:hAnsi="Times New Roman"/>
          <w:bCs/>
          <w:sz w:val="24"/>
          <w:szCs w:val="24"/>
        </w:rPr>
        <w:t>Innovációs Ökoszisztéma Központ</w:t>
      </w:r>
      <w:r w:rsidR="00993E32">
        <w:rPr>
          <w:rFonts w:ascii="Times New Roman" w:hAnsi="Times New Roman"/>
          <w:bCs/>
          <w:sz w:val="24"/>
          <w:szCs w:val="24"/>
        </w:rPr>
        <w:t>na</w:t>
      </w:r>
      <w:r>
        <w:rPr>
          <w:rFonts w:ascii="Times New Roman" w:hAnsi="Times New Roman"/>
          <w:sz w:val="24"/>
          <w:szCs w:val="24"/>
        </w:rPr>
        <w:t xml:space="preserve">k </w:t>
      </w:r>
      <w:r w:rsidRPr="00D04998">
        <w:rPr>
          <w:rFonts w:ascii="Times New Roman" w:hAnsi="Times New Roman"/>
          <w:sz w:val="24"/>
          <w:szCs w:val="24"/>
        </w:rPr>
        <w:t xml:space="preserve">már nincs szüksége a személyes adatokra, de </w:t>
      </w:r>
      <w:r>
        <w:rPr>
          <w:rFonts w:ascii="Times New Roman" w:hAnsi="Times New Roman"/>
          <w:sz w:val="24"/>
          <w:szCs w:val="24"/>
        </w:rPr>
        <w:t xml:space="preserve">Ön </w:t>
      </w:r>
      <w:r w:rsidRPr="00D04998">
        <w:rPr>
          <w:rFonts w:ascii="Times New Roman" w:hAnsi="Times New Roman"/>
          <w:sz w:val="24"/>
          <w:szCs w:val="24"/>
        </w:rPr>
        <w:t>igényli azokat jogi igények előterjesztéséhez, érvényesítéséhez vagy védelméhez; vagy</w:t>
      </w:r>
    </w:p>
    <w:p w14:paraId="196AD54C" w14:textId="77777777" w:rsidR="00D04998" w:rsidRPr="00D04998" w:rsidRDefault="00D04998" w:rsidP="00F34209">
      <w:pPr>
        <w:numPr>
          <w:ilvl w:val="0"/>
          <w:numId w:val="33"/>
        </w:numPr>
        <w:spacing w:after="0"/>
        <w:jc w:val="both"/>
        <w:rPr>
          <w:rFonts w:ascii="Times New Roman" w:hAnsi="Times New Roman"/>
          <w:sz w:val="24"/>
          <w:szCs w:val="24"/>
        </w:rPr>
      </w:pPr>
      <w:r>
        <w:rPr>
          <w:rFonts w:ascii="Times New Roman" w:hAnsi="Times New Roman"/>
          <w:sz w:val="24"/>
          <w:szCs w:val="24"/>
        </w:rPr>
        <w:t>amennyiben a tiltakozás jogát gyakorolja, akkor</w:t>
      </w:r>
      <w:r w:rsidR="009724A4">
        <w:rPr>
          <w:rFonts w:ascii="Times New Roman" w:hAnsi="Times New Roman"/>
          <w:sz w:val="24"/>
          <w:szCs w:val="24"/>
        </w:rPr>
        <w:t xml:space="preserve"> arra az időtartamra</w:t>
      </w:r>
      <w:r>
        <w:rPr>
          <w:rFonts w:ascii="Times New Roman" w:hAnsi="Times New Roman"/>
          <w:sz w:val="24"/>
          <w:szCs w:val="24"/>
        </w:rPr>
        <w:t xml:space="preserve"> korlátozzuk az adatkezelést, amíg a kérelmének jogszerűségét megvizsgáljuk. </w:t>
      </w:r>
    </w:p>
    <w:p w14:paraId="32858918" w14:textId="77777777" w:rsidR="00ED7064" w:rsidRDefault="00ED7064" w:rsidP="00F34209">
      <w:pPr>
        <w:spacing w:after="0"/>
        <w:jc w:val="both"/>
        <w:rPr>
          <w:rFonts w:ascii="Times New Roman" w:hAnsi="Times New Roman"/>
          <w:sz w:val="24"/>
          <w:szCs w:val="24"/>
        </w:rPr>
      </w:pPr>
    </w:p>
    <w:p w14:paraId="47E9384F" w14:textId="77777777" w:rsidR="00EB5532" w:rsidRDefault="00EB5532" w:rsidP="00F34209">
      <w:pPr>
        <w:spacing w:after="0"/>
        <w:jc w:val="both"/>
        <w:rPr>
          <w:rFonts w:ascii="Times New Roman" w:hAnsi="Times New Roman"/>
          <w:sz w:val="24"/>
          <w:szCs w:val="24"/>
        </w:rPr>
      </w:pPr>
      <w:r>
        <w:rPr>
          <w:rFonts w:ascii="Times New Roman" w:hAnsi="Times New Roman"/>
          <w:sz w:val="24"/>
          <w:szCs w:val="24"/>
        </w:rPr>
        <w:t>A</w:t>
      </w:r>
      <w:r w:rsidR="00D04998">
        <w:rPr>
          <w:rFonts w:ascii="Times New Roman" w:hAnsi="Times New Roman"/>
          <w:sz w:val="24"/>
          <w:szCs w:val="24"/>
        </w:rPr>
        <w:t xml:space="preserve">z adatkezelés korlátozására irányuló kérelmében </w:t>
      </w:r>
      <w:r>
        <w:rPr>
          <w:rFonts w:ascii="Times New Roman" w:hAnsi="Times New Roman"/>
          <w:sz w:val="24"/>
          <w:szCs w:val="24"/>
        </w:rPr>
        <w:t xml:space="preserve">esetében azt is meg kell jelölni, hogy melyik okból kéri a korlátozást. </w:t>
      </w:r>
    </w:p>
    <w:p w14:paraId="5921F954" w14:textId="77777777" w:rsidR="00EB5532" w:rsidRDefault="00EB5532" w:rsidP="00F34209">
      <w:pPr>
        <w:spacing w:after="0"/>
        <w:jc w:val="both"/>
        <w:rPr>
          <w:rFonts w:ascii="Times New Roman" w:hAnsi="Times New Roman"/>
          <w:sz w:val="24"/>
          <w:szCs w:val="24"/>
        </w:rPr>
      </w:pPr>
    </w:p>
    <w:p w14:paraId="0766E210" w14:textId="77777777" w:rsidR="00F25B93" w:rsidRPr="00DB1744" w:rsidRDefault="00F25B93" w:rsidP="00F34209">
      <w:pPr>
        <w:spacing w:after="0"/>
        <w:jc w:val="both"/>
        <w:rPr>
          <w:rFonts w:ascii="Times New Roman" w:hAnsi="Times New Roman"/>
          <w:sz w:val="24"/>
          <w:szCs w:val="24"/>
        </w:rPr>
      </w:pPr>
      <w:r>
        <w:rPr>
          <w:rFonts w:ascii="Times New Roman" w:hAnsi="Times New Roman"/>
          <w:sz w:val="24"/>
          <w:szCs w:val="24"/>
        </w:rPr>
        <w:t xml:space="preserve">Az </w:t>
      </w:r>
      <w:r w:rsidR="00993E32" w:rsidRPr="00D26AF0">
        <w:rPr>
          <w:rFonts w:ascii="Times New Roman" w:hAnsi="Times New Roman"/>
          <w:bCs/>
          <w:sz w:val="24"/>
          <w:szCs w:val="24"/>
        </w:rPr>
        <w:t>Innovációs Ökoszisztéma Központ</w:t>
      </w:r>
      <w:r w:rsidR="00911CAC">
        <w:rPr>
          <w:rFonts w:ascii="Times New Roman" w:hAnsi="Times New Roman"/>
          <w:sz w:val="24"/>
          <w:szCs w:val="24"/>
        </w:rPr>
        <w:t xml:space="preserve"> </w:t>
      </w:r>
      <w:r>
        <w:rPr>
          <w:rFonts w:ascii="Times New Roman" w:hAnsi="Times New Roman"/>
          <w:sz w:val="24"/>
          <w:szCs w:val="24"/>
        </w:rPr>
        <w:t xml:space="preserve">az adatkezelés korlátozására irányuló </w:t>
      </w:r>
      <w:r w:rsidRPr="00DB1744">
        <w:rPr>
          <w:rFonts w:ascii="Times New Roman" w:hAnsi="Times New Roman"/>
          <w:sz w:val="24"/>
          <w:szCs w:val="24"/>
        </w:rPr>
        <w:t>kérelmét úgy teljesíti, hogy a személyes adatokat minden más személyes adattól elkülönítetten tárolja. Így például elektronikus adatállományok esetében külső adathordozóra kimenti</w:t>
      </w:r>
      <w:r>
        <w:rPr>
          <w:rFonts w:ascii="Times New Roman" w:hAnsi="Times New Roman"/>
          <w:sz w:val="24"/>
          <w:szCs w:val="24"/>
        </w:rPr>
        <w:t xml:space="preserve">, a papír alapú iratokat pedig külön mappában tárolja. </w:t>
      </w:r>
    </w:p>
    <w:p w14:paraId="10FB2B6D" w14:textId="77777777" w:rsidR="00F25B93" w:rsidRDefault="00F25B93" w:rsidP="00F34209">
      <w:pPr>
        <w:spacing w:after="0"/>
        <w:jc w:val="both"/>
        <w:rPr>
          <w:rFonts w:ascii="Times New Roman" w:hAnsi="Times New Roman"/>
          <w:sz w:val="24"/>
          <w:szCs w:val="24"/>
        </w:rPr>
      </w:pPr>
    </w:p>
    <w:p w14:paraId="0EBD9D23" w14:textId="1ED15A80" w:rsidR="00617E05" w:rsidRDefault="00EF7BD8" w:rsidP="00F34209">
      <w:pPr>
        <w:spacing w:after="0"/>
        <w:jc w:val="center"/>
        <w:rPr>
          <w:rFonts w:ascii="Times New Roman" w:hAnsi="Times New Roman"/>
          <w:b/>
          <w:sz w:val="24"/>
          <w:szCs w:val="24"/>
        </w:rPr>
      </w:pPr>
      <w:r>
        <w:rPr>
          <w:rFonts w:ascii="Times New Roman" w:hAnsi="Times New Roman"/>
          <w:i/>
          <w:sz w:val="24"/>
          <w:szCs w:val="24"/>
        </w:rPr>
        <w:t>5</w:t>
      </w:r>
      <w:r w:rsidR="00617E05" w:rsidRPr="00617E05">
        <w:rPr>
          <w:rFonts w:ascii="Times New Roman" w:hAnsi="Times New Roman"/>
          <w:i/>
          <w:sz w:val="24"/>
          <w:szCs w:val="24"/>
        </w:rPr>
        <w:t>.</w:t>
      </w:r>
      <w:r w:rsidR="00F539C9">
        <w:rPr>
          <w:rFonts w:ascii="Times New Roman" w:hAnsi="Times New Roman"/>
          <w:i/>
          <w:sz w:val="24"/>
          <w:szCs w:val="24"/>
        </w:rPr>
        <w:t>6</w:t>
      </w:r>
      <w:r w:rsidR="008514E4" w:rsidRPr="00617E05">
        <w:rPr>
          <w:rFonts w:ascii="Times New Roman" w:hAnsi="Times New Roman"/>
          <w:i/>
          <w:sz w:val="24"/>
          <w:szCs w:val="24"/>
        </w:rPr>
        <w:t>. A joggyakorlás közös szabályai</w:t>
      </w:r>
    </w:p>
    <w:p w14:paraId="1B420575" w14:textId="77777777" w:rsidR="00632D57" w:rsidRDefault="00632D57" w:rsidP="00F34209">
      <w:pPr>
        <w:spacing w:after="0"/>
        <w:jc w:val="both"/>
        <w:rPr>
          <w:rFonts w:ascii="Times New Roman" w:hAnsi="Times New Roman"/>
          <w:sz w:val="24"/>
          <w:szCs w:val="24"/>
        </w:rPr>
      </w:pPr>
    </w:p>
    <w:p w14:paraId="4ED826C1" w14:textId="77777777" w:rsidR="00632D57" w:rsidRDefault="008514E4" w:rsidP="00F34209">
      <w:pPr>
        <w:spacing w:after="0"/>
        <w:jc w:val="both"/>
        <w:rPr>
          <w:rFonts w:ascii="Times New Roman" w:hAnsi="Times New Roman"/>
          <w:sz w:val="24"/>
          <w:szCs w:val="24"/>
        </w:rPr>
      </w:pPr>
      <w:r w:rsidRPr="00736097">
        <w:rPr>
          <w:rFonts w:ascii="Times New Roman" w:hAnsi="Times New Roman"/>
          <w:sz w:val="24"/>
          <w:szCs w:val="24"/>
        </w:rPr>
        <w:t>A</w:t>
      </w:r>
      <w:r w:rsidR="00EB5532">
        <w:rPr>
          <w:rFonts w:ascii="Times New Roman" w:hAnsi="Times New Roman"/>
          <w:sz w:val="24"/>
          <w:szCs w:val="24"/>
        </w:rPr>
        <w:t xml:space="preserve">z </w:t>
      </w:r>
      <w:r w:rsidR="00993E32" w:rsidRPr="00D26AF0">
        <w:rPr>
          <w:rFonts w:ascii="Times New Roman" w:hAnsi="Times New Roman"/>
          <w:bCs/>
          <w:sz w:val="24"/>
          <w:szCs w:val="24"/>
        </w:rPr>
        <w:t>Innovációs Ökoszisztéma Központ</w:t>
      </w:r>
      <w:r w:rsidR="00993E32" w:rsidRPr="00142AF4">
        <w:rPr>
          <w:rFonts w:ascii="Times New Roman" w:hAnsi="Times New Roman"/>
          <w:b/>
          <w:sz w:val="24"/>
          <w:szCs w:val="24"/>
        </w:rPr>
        <w:t xml:space="preserve"> </w:t>
      </w:r>
      <w:r>
        <w:rPr>
          <w:rFonts w:ascii="Times New Roman" w:hAnsi="Times New Roman"/>
          <w:sz w:val="24"/>
          <w:szCs w:val="24"/>
        </w:rPr>
        <w:t xml:space="preserve">a </w:t>
      </w:r>
      <w:r w:rsidRPr="00736097">
        <w:rPr>
          <w:rFonts w:ascii="Times New Roman" w:hAnsi="Times New Roman"/>
          <w:sz w:val="24"/>
          <w:szCs w:val="24"/>
        </w:rPr>
        <w:t xml:space="preserve">kérelmét legfeljebb </w:t>
      </w:r>
      <w:r>
        <w:rPr>
          <w:rFonts w:ascii="Times New Roman" w:hAnsi="Times New Roman"/>
          <w:sz w:val="24"/>
          <w:szCs w:val="24"/>
        </w:rPr>
        <w:t>egy hónapon belül teljesíti</w:t>
      </w:r>
      <w:r w:rsidR="00632D57">
        <w:rPr>
          <w:rFonts w:ascii="Times New Roman" w:hAnsi="Times New Roman"/>
          <w:sz w:val="24"/>
          <w:szCs w:val="24"/>
        </w:rPr>
        <w:t xml:space="preserve">, amely legfeljebb két hónappal meghosszabbítható. </w:t>
      </w:r>
    </w:p>
    <w:p w14:paraId="55539E5E" w14:textId="77777777" w:rsidR="00632D57" w:rsidRDefault="00632D57" w:rsidP="00F34209">
      <w:pPr>
        <w:spacing w:after="0"/>
        <w:jc w:val="both"/>
      </w:pPr>
    </w:p>
    <w:p w14:paraId="03EF5757" w14:textId="77777777" w:rsidR="008514E4" w:rsidRDefault="00632D57" w:rsidP="00F34209">
      <w:pPr>
        <w:spacing w:after="0"/>
        <w:jc w:val="both"/>
        <w:rPr>
          <w:rFonts w:ascii="Times New Roman" w:hAnsi="Times New Roman"/>
          <w:sz w:val="24"/>
          <w:szCs w:val="24"/>
        </w:rPr>
      </w:pPr>
      <w:r w:rsidRPr="00632D57">
        <w:rPr>
          <w:rFonts w:ascii="Times New Roman" w:hAnsi="Times New Roman"/>
          <w:sz w:val="24"/>
          <w:szCs w:val="24"/>
        </w:rPr>
        <w:t>A kérelem megtagadása eseté</w:t>
      </w:r>
      <w:r w:rsidR="00EB5532">
        <w:rPr>
          <w:rFonts w:ascii="Times New Roman" w:hAnsi="Times New Roman"/>
          <w:sz w:val="24"/>
          <w:szCs w:val="24"/>
        </w:rPr>
        <w:t xml:space="preserve">n az </w:t>
      </w:r>
      <w:r w:rsidR="00993E32" w:rsidRPr="00D26AF0">
        <w:rPr>
          <w:rFonts w:ascii="Times New Roman" w:hAnsi="Times New Roman"/>
          <w:bCs/>
          <w:sz w:val="24"/>
          <w:szCs w:val="24"/>
        </w:rPr>
        <w:t>Innovációs Ökoszisztéma Központ</w:t>
      </w:r>
      <w:r w:rsidR="00993E32" w:rsidRPr="00142AF4">
        <w:rPr>
          <w:rFonts w:ascii="Times New Roman" w:hAnsi="Times New Roman"/>
          <w:b/>
          <w:sz w:val="24"/>
          <w:szCs w:val="24"/>
        </w:rPr>
        <w:t xml:space="preserve"> </w:t>
      </w:r>
      <w:r w:rsidRPr="00632D57">
        <w:rPr>
          <w:rFonts w:ascii="Times New Roman" w:hAnsi="Times New Roman"/>
          <w:sz w:val="24"/>
          <w:szCs w:val="24"/>
        </w:rPr>
        <w:t>a kérelem beérkezésétől számított egy hónapon belül tájékoztatja Önt a megtagadás indokairól, valamint arról, hogy panaszt nyújthat be a Hatóságnál, és élhet bírósági jogorvoslati jogával</w:t>
      </w:r>
      <w:r w:rsidR="00EF542C">
        <w:rPr>
          <w:rFonts w:ascii="Times New Roman" w:hAnsi="Times New Roman"/>
          <w:sz w:val="24"/>
          <w:szCs w:val="24"/>
        </w:rPr>
        <w:t>.</w:t>
      </w:r>
    </w:p>
    <w:p w14:paraId="0FF65A42" w14:textId="77777777" w:rsidR="0038545A" w:rsidRDefault="0038545A" w:rsidP="00F34209">
      <w:pPr>
        <w:spacing w:after="0"/>
        <w:jc w:val="both"/>
        <w:rPr>
          <w:rFonts w:ascii="Times New Roman" w:hAnsi="Times New Roman"/>
          <w:sz w:val="24"/>
          <w:szCs w:val="24"/>
        </w:rPr>
      </w:pPr>
    </w:p>
    <w:p w14:paraId="78F14B8C" w14:textId="77777777" w:rsidR="004E4ECD" w:rsidRDefault="0038545A" w:rsidP="00F34209">
      <w:pPr>
        <w:spacing w:after="0"/>
        <w:jc w:val="both"/>
        <w:rPr>
          <w:rFonts w:ascii="Times New Roman" w:hAnsi="Times New Roman"/>
          <w:sz w:val="24"/>
          <w:szCs w:val="24"/>
        </w:rPr>
      </w:pPr>
      <w:r>
        <w:rPr>
          <w:rFonts w:ascii="Times New Roman" w:hAnsi="Times New Roman"/>
          <w:sz w:val="24"/>
          <w:szCs w:val="24"/>
        </w:rPr>
        <w:t xml:space="preserve">Az </w:t>
      </w:r>
      <w:r w:rsidR="00993E32" w:rsidRPr="00D26AF0">
        <w:rPr>
          <w:rFonts w:ascii="Times New Roman" w:hAnsi="Times New Roman"/>
          <w:bCs/>
          <w:sz w:val="24"/>
          <w:szCs w:val="24"/>
        </w:rPr>
        <w:t>Innovációs Ökoszisztéma Központ</w:t>
      </w:r>
      <w:r w:rsidR="00E3056E">
        <w:rPr>
          <w:rFonts w:ascii="Times New Roman" w:hAnsi="Times New Roman"/>
          <w:sz w:val="24"/>
          <w:szCs w:val="24"/>
        </w:rPr>
        <w:t xml:space="preserve"> </w:t>
      </w:r>
      <w:r w:rsidR="004E4ECD">
        <w:rPr>
          <w:rFonts w:ascii="Times New Roman" w:hAnsi="Times New Roman"/>
          <w:sz w:val="24"/>
          <w:szCs w:val="24"/>
        </w:rPr>
        <w:t>f</w:t>
      </w:r>
      <w:r w:rsidR="004E4ECD" w:rsidRPr="004E4ECD">
        <w:rPr>
          <w:rFonts w:ascii="Times New Roman" w:hAnsi="Times New Roman"/>
          <w:sz w:val="24"/>
          <w:szCs w:val="24"/>
        </w:rPr>
        <w:t xml:space="preserve">enntartja magának azt a jogot, hogy ha megalapozott kétségei vannak a kérelmet benyújtó személy kilétét illetően, akkor az érintett személyazonosságának megerősítéséhez szükséges információk nyújtását kérje. Ilyen esetnek </w:t>
      </w:r>
      <w:r w:rsidR="004E4ECD" w:rsidRPr="004E4ECD">
        <w:rPr>
          <w:rFonts w:ascii="Times New Roman" w:hAnsi="Times New Roman"/>
          <w:sz w:val="24"/>
          <w:szCs w:val="24"/>
        </w:rPr>
        <w:lastRenderedPageBreak/>
        <w:t xml:space="preserve">tekinthető különösen az, ha az érintett a másolat kéréséhez való jogával él, amely esetben indokolt, hogy </w:t>
      </w:r>
      <w:r>
        <w:rPr>
          <w:rFonts w:ascii="Times New Roman" w:hAnsi="Times New Roman"/>
          <w:sz w:val="24"/>
          <w:szCs w:val="24"/>
        </w:rPr>
        <w:t xml:space="preserve">az </w:t>
      </w:r>
      <w:r w:rsidR="00993E32" w:rsidRPr="00D26AF0">
        <w:rPr>
          <w:rFonts w:ascii="Times New Roman" w:hAnsi="Times New Roman"/>
          <w:bCs/>
          <w:sz w:val="24"/>
          <w:szCs w:val="24"/>
        </w:rPr>
        <w:t>Innovációs Ökoszisztéma Központ</w:t>
      </w:r>
      <w:r w:rsidR="00993E32" w:rsidRPr="00142AF4">
        <w:rPr>
          <w:rFonts w:ascii="Times New Roman" w:hAnsi="Times New Roman"/>
          <w:b/>
          <w:sz w:val="24"/>
          <w:szCs w:val="24"/>
        </w:rPr>
        <w:t xml:space="preserve"> </w:t>
      </w:r>
      <w:r w:rsidR="009D0EB2">
        <w:rPr>
          <w:rFonts w:ascii="Times New Roman" w:hAnsi="Times New Roman"/>
          <w:sz w:val="24"/>
          <w:szCs w:val="24"/>
        </w:rPr>
        <w:t>m</w:t>
      </w:r>
      <w:r w:rsidR="004E4ECD" w:rsidRPr="004E4ECD">
        <w:rPr>
          <w:rFonts w:ascii="Times New Roman" w:hAnsi="Times New Roman"/>
          <w:sz w:val="24"/>
          <w:szCs w:val="24"/>
        </w:rPr>
        <w:t>eggyőződjön arról, hogy a kérelem a jogosult személytől származik</w:t>
      </w:r>
      <w:r w:rsidR="00127851">
        <w:rPr>
          <w:rFonts w:ascii="Times New Roman" w:hAnsi="Times New Roman"/>
          <w:sz w:val="24"/>
          <w:szCs w:val="24"/>
        </w:rPr>
        <w:t>.</w:t>
      </w:r>
    </w:p>
    <w:p w14:paraId="5BEC3531" w14:textId="77777777" w:rsidR="00A4342F" w:rsidRDefault="00A4342F" w:rsidP="00F34209">
      <w:pPr>
        <w:spacing w:after="0"/>
        <w:jc w:val="both"/>
        <w:rPr>
          <w:rFonts w:ascii="Times New Roman" w:hAnsi="Times New Roman"/>
          <w:sz w:val="24"/>
          <w:szCs w:val="24"/>
        </w:rPr>
      </w:pPr>
    </w:p>
    <w:p w14:paraId="0FC1720B" w14:textId="6089A61C" w:rsidR="00F12037" w:rsidRPr="00C75E92" w:rsidRDefault="00EF7BD8" w:rsidP="00F34209">
      <w:pPr>
        <w:spacing w:after="0"/>
        <w:jc w:val="center"/>
        <w:rPr>
          <w:rFonts w:ascii="Times New Roman" w:hAnsi="Times New Roman"/>
          <w:b/>
          <w:sz w:val="24"/>
          <w:szCs w:val="24"/>
        </w:rPr>
      </w:pPr>
      <w:r>
        <w:rPr>
          <w:rFonts w:ascii="Times New Roman" w:hAnsi="Times New Roman"/>
          <w:b/>
          <w:sz w:val="24"/>
          <w:szCs w:val="24"/>
        </w:rPr>
        <w:t>6</w:t>
      </w:r>
      <w:r w:rsidR="00454969" w:rsidRPr="00C75E92">
        <w:rPr>
          <w:rFonts w:ascii="Times New Roman" w:hAnsi="Times New Roman"/>
          <w:b/>
          <w:sz w:val="24"/>
          <w:szCs w:val="24"/>
        </w:rPr>
        <w:t xml:space="preserve">. </w:t>
      </w:r>
      <w:r w:rsidR="00675C24" w:rsidRPr="00C75E92">
        <w:rPr>
          <w:rFonts w:ascii="Times New Roman" w:hAnsi="Times New Roman"/>
          <w:b/>
          <w:sz w:val="24"/>
          <w:szCs w:val="24"/>
        </w:rPr>
        <w:t xml:space="preserve">Az </w:t>
      </w:r>
      <w:r w:rsidR="00F42855" w:rsidRPr="00C75E92">
        <w:rPr>
          <w:rFonts w:ascii="Times New Roman" w:hAnsi="Times New Roman"/>
          <w:b/>
          <w:sz w:val="24"/>
          <w:szCs w:val="24"/>
        </w:rPr>
        <w:t>Ön jogérvényesítési lehetőségei</w:t>
      </w:r>
    </w:p>
    <w:p w14:paraId="0B40D04A" w14:textId="77777777" w:rsidR="00736097" w:rsidRDefault="00736097" w:rsidP="00F34209">
      <w:pPr>
        <w:spacing w:after="0"/>
        <w:jc w:val="center"/>
        <w:rPr>
          <w:rFonts w:ascii="Times New Roman" w:hAnsi="Times New Roman"/>
          <w:b/>
          <w:sz w:val="24"/>
          <w:szCs w:val="24"/>
        </w:rPr>
      </w:pPr>
    </w:p>
    <w:p w14:paraId="50835483" w14:textId="3D06814B" w:rsidR="00183B75" w:rsidRDefault="005E360B" w:rsidP="00F34209">
      <w:pPr>
        <w:spacing w:after="0"/>
        <w:jc w:val="both"/>
        <w:rPr>
          <w:rFonts w:ascii="Times New Roman" w:hAnsi="Times New Roman"/>
          <w:sz w:val="24"/>
          <w:szCs w:val="24"/>
        </w:rPr>
      </w:pPr>
      <w:r w:rsidRPr="00736097">
        <w:rPr>
          <w:rFonts w:ascii="Times New Roman" w:hAnsi="Times New Roman"/>
          <w:sz w:val="24"/>
          <w:szCs w:val="24"/>
        </w:rPr>
        <w:t>Amennyiben az Ön megítélése szerint a</w:t>
      </w:r>
      <w:r w:rsidR="00454969">
        <w:rPr>
          <w:rFonts w:ascii="Times New Roman" w:hAnsi="Times New Roman"/>
          <w:sz w:val="24"/>
          <w:szCs w:val="24"/>
        </w:rPr>
        <w:t xml:space="preserve">z </w:t>
      </w:r>
      <w:r w:rsidR="00993E32" w:rsidRPr="00D26AF0">
        <w:rPr>
          <w:rFonts w:ascii="Times New Roman" w:hAnsi="Times New Roman"/>
          <w:bCs/>
          <w:sz w:val="24"/>
          <w:szCs w:val="24"/>
        </w:rPr>
        <w:t>Innovációs Ökoszisztéma Központ</w:t>
      </w:r>
      <w:r w:rsidR="00E3056E">
        <w:rPr>
          <w:rFonts w:ascii="Times New Roman" w:hAnsi="Times New Roman"/>
          <w:sz w:val="24"/>
          <w:szCs w:val="24"/>
        </w:rPr>
        <w:t xml:space="preserve"> </w:t>
      </w:r>
      <w:r w:rsidR="00E60957">
        <w:rPr>
          <w:rFonts w:ascii="Times New Roman" w:hAnsi="Times New Roman"/>
          <w:sz w:val="24"/>
          <w:szCs w:val="24"/>
        </w:rPr>
        <w:t>a</w:t>
      </w:r>
      <w:r w:rsidRPr="00736097">
        <w:rPr>
          <w:rFonts w:ascii="Times New Roman" w:hAnsi="Times New Roman"/>
          <w:sz w:val="24"/>
          <w:szCs w:val="24"/>
        </w:rPr>
        <w:t>datk</w:t>
      </w:r>
      <w:r w:rsidR="00A724BB" w:rsidRPr="00736097">
        <w:rPr>
          <w:rFonts w:ascii="Times New Roman" w:hAnsi="Times New Roman"/>
          <w:sz w:val="24"/>
          <w:szCs w:val="24"/>
        </w:rPr>
        <w:t xml:space="preserve">ezelése </w:t>
      </w:r>
      <w:r w:rsidRPr="00736097">
        <w:rPr>
          <w:rFonts w:ascii="Times New Roman" w:hAnsi="Times New Roman"/>
          <w:sz w:val="24"/>
          <w:szCs w:val="24"/>
        </w:rPr>
        <w:t>nem felel meg a jogszabályi követelményeknek,</w:t>
      </w:r>
      <w:r w:rsidR="00A4342F" w:rsidRPr="00736097">
        <w:rPr>
          <w:rFonts w:ascii="Times New Roman" w:hAnsi="Times New Roman"/>
          <w:sz w:val="24"/>
          <w:szCs w:val="24"/>
        </w:rPr>
        <w:t xml:space="preserve"> </w:t>
      </w:r>
      <w:r w:rsidRPr="00736097">
        <w:rPr>
          <w:rFonts w:ascii="Times New Roman" w:hAnsi="Times New Roman"/>
          <w:sz w:val="24"/>
          <w:szCs w:val="24"/>
        </w:rPr>
        <w:t xml:space="preserve">akkor </w:t>
      </w:r>
      <w:r w:rsidR="00EF542C">
        <w:rPr>
          <w:rFonts w:ascii="Times New Roman" w:hAnsi="Times New Roman"/>
          <w:sz w:val="24"/>
          <w:szCs w:val="24"/>
        </w:rPr>
        <w:t>a Nemzeti Adatvédelmi és Információszabadság Hatóság (</w:t>
      </w:r>
      <w:r w:rsidR="00EF542C" w:rsidRPr="00EF542C">
        <w:rPr>
          <w:rFonts w:ascii="Times New Roman" w:hAnsi="Times New Roman"/>
          <w:sz w:val="24"/>
          <w:szCs w:val="24"/>
        </w:rPr>
        <w:t>Postacím</w:t>
      </w:r>
      <w:r w:rsidR="00EF542C" w:rsidRPr="00BA2E60">
        <w:rPr>
          <w:rFonts w:ascii="Times New Roman" w:hAnsi="Times New Roman"/>
          <w:sz w:val="24"/>
          <w:szCs w:val="24"/>
        </w:rPr>
        <w:t xml:space="preserve">: </w:t>
      </w:r>
      <w:r w:rsidR="003442E1" w:rsidRPr="00BA2E60">
        <w:rPr>
          <w:rFonts w:ascii="Times New Roman" w:hAnsi="Times New Roman"/>
          <w:sz w:val="24"/>
          <w:szCs w:val="24"/>
        </w:rPr>
        <w:t>1363 Budapest, Pf. 9.,</w:t>
      </w:r>
      <w:r w:rsidR="003442E1">
        <w:rPr>
          <w:rFonts w:ascii="Times New Roman" w:hAnsi="Times New Roman"/>
          <w:sz w:val="24"/>
          <w:szCs w:val="24"/>
        </w:rPr>
        <w:t xml:space="preserve"> </w:t>
      </w:r>
      <w:r w:rsidR="00EF542C">
        <w:rPr>
          <w:rFonts w:ascii="Times New Roman" w:hAnsi="Times New Roman"/>
          <w:sz w:val="24"/>
          <w:szCs w:val="24"/>
        </w:rPr>
        <w:t>e</w:t>
      </w:r>
      <w:r w:rsidR="00EF542C" w:rsidRPr="00EF542C">
        <w:rPr>
          <w:rFonts w:ascii="Times New Roman" w:hAnsi="Times New Roman"/>
          <w:sz w:val="24"/>
          <w:szCs w:val="24"/>
        </w:rPr>
        <w:t>-mail cím: ugyfelszolgalat@naih.hu</w:t>
      </w:r>
      <w:r w:rsidR="00EF542C">
        <w:rPr>
          <w:rFonts w:ascii="Times New Roman" w:hAnsi="Times New Roman"/>
          <w:sz w:val="24"/>
          <w:szCs w:val="24"/>
        </w:rPr>
        <w:t>)</w:t>
      </w:r>
      <w:r w:rsidR="00E60957">
        <w:rPr>
          <w:rFonts w:ascii="Times New Roman" w:hAnsi="Times New Roman"/>
          <w:sz w:val="24"/>
          <w:szCs w:val="24"/>
        </w:rPr>
        <w:t xml:space="preserve"> eljárását</w:t>
      </w:r>
      <w:r w:rsidRPr="00736097">
        <w:rPr>
          <w:rFonts w:ascii="Times New Roman" w:hAnsi="Times New Roman"/>
          <w:sz w:val="24"/>
          <w:szCs w:val="24"/>
        </w:rPr>
        <w:t xml:space="preserve"> kezdeményezheti,</w:t>
      </w:r>
      <w:r w:rsidR="00C33518" w:rsidRPr="00736097">
        <w:rPr>
          <w:rFonts w:ascii="Times New Roman" w:hAnsi="Times New Roman"/>
          <w:sz w:val="24"/>
          <w:szCs w:val="24"/>
        </w:rPr>
        <w:t xml:space="preserve"> illetve bírósághoz fordulhat</w:t>
      </w:r>
      <w:bookmarkEnd w:id="0"/>
      <w:r w:rsidR="00183B75">
        <w:rPr>
          <w:rFonts w:ascii="Times New Roman" w:hAnsi="Times New Roman"/>
          <w:sz w:val="24"/>
          <w:szCs w:val="24"/>
        </w:rPr>
        <w:t>.</w:t>
      </w:r>
      <w:r w:rsidR="00C75E92">
        <w:rPr>
          <w:rFonts w:ascii="Times New Roman" w:hAnsi="Times New Roman"/>
          <w:sz w:val="24"/>
          <w:szCs w:val="24"/>
        </w:rPr>
        <w:t xml:space="preserve"> </w:t>
      </w:r>
      <w:bookmarkEnd w:id="1"/>
    </w:p>
    <w:sectPr w:rsidR="00183B75" w:rsidSect="005C0F8C">
      <w:footerReference w:type="even" r:id="rId10"/>
      <w:footerReference w:type="default" r:id="rId11"/>
      <w:pgSz w:w="11906" w:h="16838" w:code="9"/>
      <w:pgMar w:top="1417" w:right="1417" w:bottom="1417" w:left="1417" w:header="709" w:footer="709" w:gutter="0"/>
      <w:cols w:sep="1" w:space="4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7E61" w14:textId="77777777" w:rsidR="00B1391B" w:rsidRDefault="00B1391B">
      <w:r>
        <w:separator/>
      </w:r>
    </w:p>
  </w:endnote>
  <w:endnote w:type="continuationSeparator" w:id="0">
    <w:p w14:paraId="17A9FA39" w14:textId="77777777" w:rsidR="00B1391B" w:rsidRDefault="00B1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EE"/>
    <w:family w:val="auto"/>
    <w:notTrueType/>
    <w:pitch w:val="default"/>
    <w:sig w:usb0="05000000"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BDE8" w14:textId="77777777" w:rsidR="00D70C97" w:rsidRDefault="00D70C97" w:rsidP="00C95EC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4143390" w14:textId="77777777" w:rsidR="00D70C97" w:rsidRDefault="00D70C97" w:rsidP="00D70C9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D385" w14:textId="77777777" w:rsidR="00A74B28" w:rsidRDefault="00A74B28">
    <w:pPr>
      <w:pStyle w:val="llb"/>
      <w:jc w:val="right"/>
    </w:pPr>
    <w:r>
      <w:fldChar w:fldCharType="begin"/>
    </w:r>
    <w:r>
      <w:instrText>PAGE   \* MERGEFORMAT</w:instrText>
    </w:r>
    <w:r>
      <w:fldChar w:fldCharType="separate"/>
    </w:r>
    <w:r>
      <w:t>2</w:t>
    </w:r>
    <w:r>
      <w:fldChar w:fldCharType="end"/>
    </w:r>
  </w:p>
  <w:p w14:paraId="1F9951C1" w14:textId="77777777" w:rsidR="008679FB" w:rsidRPr="00DA4B41" w:rsidRDefault="008679FB" w:rsidP="00D70C97">
    <w:pPr>
      <w:pStyle w:val="llb"/>
      <w:tabs>
        <w:tab w:val="clear" w:pos="4153"/>
        <w:tab w:val="clear" w:pos="8306"/>
        <w:tab w:val="right" w:pos="963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E9C0" w14:textId="77777777" w:rsidR="00B1391B" w:rsidRDefault="00B1391B">
      <w:r>
        <w:separator/>
      </w:r>
    </w:p>
  </w:footnote>
  <w:footnote w:type="continuationSeparator" w:id="0">
    <w:p w14:paraId="50CEF4B2" w14:textId="77777777" w:rsidR="00B1391B" w:rsidRDefault="00B1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2F4"/>
    <w:multiLevelType w:val="hybridMultilevel"/>
    <w:tmpl w:val="23B063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8B395F"/>
    <w:multiLevelType w:val="hybridMultilevel"/>
    <w:tmpl w:val="573AC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1E3B0C"/>
    <w:multiLevelType w:val="hybridMultilevel"/>
    <w:tmpl w:val="2ACC5C18"/>
    <w:lvl w:ilvl="0" w:tplc="F4EEF59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890226"/>
    <w:multiLevelType w:val="hybridMultilevel"/>
    <w:tmpl w:val="28162D1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75478E"/>
    <w:multiLevelType w:val="hybridMultilevel"/>
    <w:tmpl w:val="A07C63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6260A8"/>
    <w:multiLevelType w:val="hybridMultilevel"/>
    <w:tmpl w:val="410A6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246E16"/>
    <w:multiLevelType w:val="hybridMultilevel"/>
    <w:tmpl w:val="47C2599E"/>
    <w:lvl w:ilvl="0" w:tplc="5C14DC02">
      <w:start w:val="1"/>
      <w:numFmt w:val="bullet"/>
      <w:lvlText w:val="-"/>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DA4AEC6">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1AAF598">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0AA686E">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6D659C0">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32C8E9E">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CAA04A6">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FE064D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2D0DFC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CFA53F2"/>
    <w:multiLevelType w:val="hybridMultilevel"/>
    <w:tmpl w:val="89F4D2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2C3DB8"/>
    <w:multiLevelType w:val="hybridMultilevel"/>
    <w:tmpl w:val="D6D405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762F28"/>
    <w:multiLevelType w:val="hybridMultilevel"/>
    <w:tmpl w:val="410A6C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4812180"/>
    <w:multiLevelType w:val="hybridMultilevel"/>
    <w:tmpl w:val="AD7276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58471F"/>
    <w:multiLevelType w:val="multilevel"/>
    <w:tmpl w:val="855C8A7A"/>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C0BD8"/>
    <w:multiLevelType w:val="hybridMultilevel"/>
    <w:tmpl w:val="1930AB3A"/>
    <w:lvl w:ilvl="0" w:tplc="734EF8FC">
      <w:start w:val="1"/>
      <w:numFmt w:val="bullet"/>
      <w:lvlText w:val="-"/>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D32B02C">
      <w:start w:val="1"/>
      <w:numFmt w:val="bullet"/>
      <w:lvlText w:val="o"/>
      <w:lvlJc w:val="left"/>
      <w:pPr>
        <w:ind w:left="20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522E2AE">
      <w:start w:val="1"/>
      <w:numFmt w:val="bullet"/>
      <w:lvlText w:val="▪"/>
      <w:lvlJc w:val="left"/>
      <w:pPr>
        <w:ind w:left="27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85AC098">
      <w:start w:val="1"/>
      <w:numFmt w:val="bullet"/>
      <w:lvlText w:val="•"/>
      <w:lvlJc w:val="left"/>
      <w:pPr>
        <w:ind w:left="34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59ECA1E">
      <w:start w:val="1"/>
      <w:numFmt w:val="bullet"/>
      <w:lvlText w:val="o"/>
      <w:lvlJc w:val="left"/>
      <w:pPr>
        <w:ind w:left="41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7F8DC84">
      <w:start w:val="1"/>
      <w:numFmt w:val="bullet"/>
      <w:lvlText w:val="▪"/>
      <w:lvlJc w:val="left"/>
      <w:pPr>
        <w:ind w:left="48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0AE6CFE">
      <w:start w:val="1"/>
      <w:numFmt w:val="bullet"/>
      <w:lvlText w:val="•"/>
      <w:lvlJc w:val="left"/>
      <w:pPr>
        <w:ind w:left="56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84E12FE">
      <w:start w:val="1"/>
      <w:numFmt w:val="bullet"/>
      <w:lvlText w:val="o"/>
      <w:lvlJc w:val="left"/>
      <w:pPr>
        <w:ind w:left="63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CFC8000">
      <w:start w:val="1"/>
      <w:numFmt w:val="bullet"/>
      <w:lvlText w:val="▪"/>
      <w:lvlJc w:val="left"/>
      <w:pPr>
        <w:ind w:left="70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F8E1389"/>
    <w:multiLevelType w:val="hybridMultilevel"/>
    <w:tmpl w:val="2D6AA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0573D2"/>
    <w:multiLevelType w:val="hybridMultilevel"/>
    <w:tmpl w:val="4510F254"/>
    <w:lvl w:ilvl="0" w:tplc="4AD88E5A">
      <w:start w:val="1"/>
      <w:numFmt w:val="bullet"/>
      <w:lvlText w:val="-"/>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8D660F9A">
      <w:start w:val="1"/>
      <w:numFmt w:val="bullet"/>
      <w:lvlText w:val="o"/>
      <w:lvlJc w:val="left"/>
      <w:pPr>
        <w:ind w:left="14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480F05A">
      <w:start w:val="1"/>
      <w:numFmt w:val="bullet"/>
      <w:lvlText w:val="▪"/>
      <w:lvlJc w:val="left"/>
      <w:pPr>
        <w:ind w:left="21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59228F4">
      <w:start w:val="1"/>
      <w:numFmt w:val="bullet"/>
      <w:lvlText w:val="•"/>
      <w:lvlJc w:val="left"/>
      <w:pPr>
        <w:ind w:left="28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EC43836">
      <w:start w:val="1"/>
      <w:numFmt w:val="bullet"/>
      <w:lvlText w:val="o"/>
      <w:lvlJc w:val="left"/>
      <w:pPr>
        <w:ind w:left="35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BE49E18">
      <w:start w:val="1"/>
      <w:numFmt w:val="bullet"/>
      <w:lvlText w:val="▪"/>
      <w:lvlJc w:val="left"/>
      <w:pPr>
        <w:ind w:left="42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CAA2720">
      <w:start w:val="1"/>
      <w:numFmt w:val="bullet"/>
      <w:lvlText w:val="•"/>
      <w:lvlJc w:val="left"/>
      <w:pPr>
        <w:ind w:left="50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EF4E0EC">
      <w:start w:val="1"/>
      <w:numFmt w:val="bullet"/>
      <w:lvlText w:val="o"/>
      <w:lvlJc w:val="left"/>
      <w:pPr>
        <w:ind w:left="57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668FB52">
      <w:start w:val="1"/>
      <w:numFmt w:val="bullet"/>
      <w:lvlText w:val="▪"/>
      <w:lvlJc w:val="left"/>
      <w:pPr>
        <w:ind w:left="64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1067313"/>
    <w:multiLevelType w:val="hybridMultilevel"/>
    <w:tmpl w:val="B4A83554"/>
    <w:lvl w:ilvl="0" w:tplc="F4EEF59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169431A"/>
    <w:multiLevelType w:val="hybridMultilevel"/>
    <w:tmpl w:val="DD885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1D916FF"/>
    <w:multiLevelType w:val="hybridMultilevel"/>
    <w:tmpl w:val="3F4A5E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8635AB"/>
    <w:multiLevelType w:val="hybridMultilevel"/>
    <w:tmpl w:val="37D8BE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061421"/>
    <w:multiLevelType w:val="hybridMultilevel"/>
    <w:tmpl w:val="5B6CAC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BC189E"/>
    <w:multiLevelType w:val="multilevel"/>
    <w:tmpl w:val="2A5423E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E53F57"/>
    <w:multiLevelType w:val="hybridMultilevel"/>
    <w:tmpl w:val="69DA4B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5C5C85"/>
    <w:multiLevelType w:val="hybridMultilevel"/>
    <w:tmpl w:val="34E6C372"/>
    <w:lvl w:ilvl="0" w:tplc="F4EEF59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87A3A52"/>
    <w:multiLevelType w:val="multilevel"/>
    <w:tmpl w:val="51DCB786"/>
    <w:lvl w:ilvl="0">
      <w:start w:val="1"/>
      <w:numFmt w:val="decimal"/>
      <w:pStyle w:val="Cmsor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pStyle w:val="Cmsor2"/>
      <w:lvlText w:val="%1.%2."/>
      <w:lvlJc w:val="left"/>
      <w:pPr>
        <w:ind w:left="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start w:val="1"/>
      <w:numFmt w:val="decimal"/>
      <w:pStyle w:val="Cmsor3"/>
      <w:lvlText w:val="%1.%2.%3."/>
      <w:lvlJc w:val="left"/>
      <w:pPr>
        <w:ind w:left="0"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abstractNum>
  <w:abstractNum w:abstractNumId="24" w15:restartNumberingAfterBreak="0">
    <w:nsid w:val="499E010B"/>
    <w:multiLevelType w:val="hybridMultilevel"/>
    <w:tmpl w:val="60A28A92"/>
    <w:lvl w:ilvl="0" w:tplc="AACAB1A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F07A9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36DDA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04B1D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DED21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6CF21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5447D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B4DFD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2AD9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13113C"/>
    <w:multiLevelType w:val="hybridMultilevel"/>
    <w:tmpl w:val="ADE82A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E5190D"/>
    <w:multiLevelType w:val="hybridMultilevel"/>
    <w:tmpl w:val="582AAE88"/>
    <w:lvl w:ilvl="0" w:tplc="103E594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249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EA182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65F8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BAB89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C2141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2698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58A31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87F8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3922CD"/>
    <w:multiLevelType w:val="hybridMultilevel"/>
    <w:tmpl w:val="AE00B2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48316C"/>
    <w:multiLevelType w:val="hybridMultilevel"/>
    <w:tmpl w:val="72A459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BA68F1"/>
    <w:multiLevelType w:val="hybridMultilevel"/>
    <w:tmpl w:val="5AFCD6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9FC4ED0"/>
    <w:multiLevelType w:val="hybridMultilevel"/>
    <w:tmpl w:val="6E88E6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163C70"/>
    <w:multiLevelType w:val="hybridMultilevel"/>
    <w:tmpl w:val="B8F419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BB56F5D"/>
    <w:multiLevelType w:val="hybridMultilevel"/>
    <w:tmpl w:val="0E1220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D33B5A"/>
    <w:multiLevelType w:val="hybridMultilevel"/>
    <w:tmpl w:val="5B6CAC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05E4B98"/>
    <w:multiLevelType w:val="hybridMultilevel"/>
    <w:tmpl w:val="C60C5F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330152"/>
    <w:multiLevelType w:val="hybridMultilevel"/>
    <w:tmpl w:val="C030725C"/>
    <w:lvl w:ilvl="0" w:tplc="DF08B76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496094A"/>
    <w:multiLevelType w:val="hybridMultilevel"/>
    <w:tmpl w:val="D51629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B506DF"/>
    <w:multiLevelType w:val="hybridMultilevel"/>
    <w:tmpl w:val="3E9AFBD6"/>
    <w:lvl w:ilvl="0" w:tplc="0D9A1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871B1"/>
    <w:multiLevelType w:val="hybridMultilevel"/>
    <w:tmpl w:val="B8C885DC"/>
    <w:lvl w:ilvl="0" w:tplc="A90CB050">
      <w:start w:val="1"/>
      <w:numFmt w:val="bullet"/>
      <w:lvlText w:val="-"/>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D96ABF6">
      <w:start w:val="1"/>
      <w:numFmt w:val="bullet"/>
      <w:lvlText w:val="o"/>
      <w:lvlJc w:val="left"/>
      <w:pPr>
        <w:ind w:left="21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136203A">
      <w:start w:val="1"/>
      <w:numFmt w:val="bullet"/>
      <w:lvlText w:val="▪"/>
      <w:lvlJc w:val="left"/>
      <w:pPr>
        <w:ind w:left="28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08A3F92">
      <w:start w:val="1"/>
      <w:numFmt w:val="bullet"/>
      <w:lvlText w:val="•"/>
      <w:lvlJc w:val="left"/>
      <w:pPr>
        <w:ind w:left="356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4B4A00C">
      <w:start w:val="1"/>
      <w:numFmt w:val="bullet"/>
      <w:lvlText w:val="o"/>
      <w:lvlJc w:val="left"/>
      <w:pPr>
        <w:ind w:left="428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A22CAEC">
      <w:start w:val="1"/>
      <w:numFmt w:val="bullet"/>
      <w:lvlText w:val="▪"/>
      <w:lvlJc w:val="left"/>
      <w:pPr>
        <w:ind w:left="500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882C69C">
      <w:start w:val="1"/>
      <w:numFmt w:val="bullet"/>
      <w:lvlText w:val="•"/>
      <w:lvlJc w:val="left"/>
      <w:pPr>
        <w:ind w:left="57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B92E990">
      <w:start w:val="1"/>
      <w:numFmt w:val="bullet"/>
      <w:lvlText w:val="o"/>
      <w:lvlJc w:val="left"/>
      <w:pPr>
        <w:ind w:left="64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5461434">
      <w:start w:val="1"/>
      <w:numFmt w:val="bullet"/>
      <w:lvlText w:val="▪"/>
      <w:lvlJc w:val="left"/>
      <w:pPr>
        <w:ind w:left="716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7730133"/>
    <w:multiLevelType w:val="hybridMultilevel"/>
    <w:tmpl w:val="E5F46D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A1B6ACB"/>
    <w:multiLevelType w:val="hybridMultilevel"/>
    <w:tmpl w:val="84540A06"/>
    <w:lvl w:ilvl="0" w:tplc="EDD48E3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5E9B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445A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04751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963DC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96F5A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94175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78D5D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887F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C3057E"/>
    <w:multiLevelType w:val="hybridMultilevel"/>
    <w:tmpl w:val="C456B1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E554F2"/>
    <w:multiLevelType w:val="hybridMultilevel"/>
    <w:tmpl w:val="17DEEF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8551CFE"/>
    <w:multiLevelType w:val="hybridMultilevel"/>
    <w:tmpl w:val="E0781112"/>
    <w:lvl w:ilvl="0" w:tplc="54F4928A">
      <w:start w:val="1"/>
      <w:numFmt w:val="bullet"/>
      <w:lvlText w:val="-"/>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D601356">
      <w:start w:val="1"/>
      <w:numFmt w:val="bullet"/>
      <w:lvlText w:val="o"/>
      <w:lvlJc w:val="left"/>
      <w:pPr>
        <w:ind w:left="21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60CDB1A">
      <w:start w:val="1"/>
      <w:numFmt w:val="bullet"/>
      <w:lvlText w:val="▪"/>
      <w:lvlJc w:val="left"/>
      <w:pPr>
        <w:ind w:left="28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4C603FA">
      <w:start w:val="1"/>
      <w:numFmt w:val="bullet"/>
      <w:lvlText w:val="•"/>
      <w:lvlJc w:val="left"/>
      <w:pPr>
        <w:ind w:left="355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B9CD5B2">
      <w:start w:val="1"/>
      <w:numFmt w:val="bullet"/>
      <w:lvlText w:val="o"/>
      <w:lvlJc w:val="left"/>
      <w:pPr>
        <w:ind w:left="42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8C89D4A">
      <w:start w:val="1"/>
      <w:numFmt w:val="bullet"/>
      <w:lvlText w:val="▪"/>
      <w:lvlJc w:val="left"/>
      <w:pPr>
        <w:ind w:left="499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A8A8BAF4">
      <w:start w:val="1"/>
      <w:numFmt w:val="bullet"/>
      <w:lvlText w:val="•"/>
      <w:lvlJc w:val="left"/>
      <w:pPr>
        <w:ind w:left="57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58C410E">
      <w:start w:val="1"/>
      <w:numFmt w:val="bullet"/>
      <w:lvlText w:val="o"/>
      <w:lvlJc w:val="left"/>
      <w:pPr>
        <w:ind w:left="64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7D2740C">
      <w:start w:val="1"/>
      <w:numFmt w:val="bullet"/>
      <w:lvlText w:val="▪"/>
      <w:lvlJc w:val="left"/>
      <w:pPr>
        <w:ind w:left="715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D6C6D20"/>
    <w:multiLevelType w:val="hybridMultilevel"/>
    <w:tmpl w:val="55B42BF4"/>
    <w:lvl w:ilvl="0" w:tplc="DF08B76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EB37507"/>
    <w:multiLevelType w:val="hybridMultilevel"/>
    <w:tmpl w:val="C8C60A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1063B4"/>
    <w:multiLevelType w:val="hybridMultilevel"/>
    <w:tmpl w:val="D4A8EAE8"/>
    <w:lvl w:ilvl="0" w:tplc="DF08B76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8"/>
  </w:num>
  <w:num w:numId="4">
    <w:abstractNumId w:val="33"/>
  </w:num>
  <w:num w:numId="5">
    <w:abstractNumId w:val="10"/>
  </w:num>
  <w:num w:numId="6">
    <w:abstractNumId w:val="32"/>
  </w:num>
  <w:num w:numId="7">
    <w:abstractNumId w:val="27"/>
  </w:num>
  <w:num w:numId="8">
    <w:abstractNumId w:val="16"/>
  </w:num>
  <w:num w:numId="9">
    <w:abstractNumId w:val="42"/>
  </w:num>
  <w:num w:numId="10">
    <w:abstractNumId w:val="30"/>
  </w:num>
  <w:num w:numId="11">
    <w:abstractNumId w:val="34"/>
  </w:num>
  <w:num w:numId="12">
    <w:abstractNumId w:val="39"/>
  </w:num>
  <w:num w:numId="13">
    <w:abstractNumId w:val="5"/>
  </w:num>
  <w:num w:numId="14">
    <w:abstractNumId w:val="25"/>
  </w:num>
  <w:num w:numId="15">
    <w:abstractNumId w:val="9"/>
  </w:num>
  <w:num w:numId="16">
    <w:abstractNumId w:val="1"/>
  </w:num>
  <w:num w:numId="17">
    <w:abstractNumId w:val="0"/>
  </w:num>
  <w:num w:numId="18">
    <w:abstractNumId w:val="19"/>
  </w:num>
  <w:num w:numId="19">
    <w:abstractNumId w:val="45"/>
  </w:num>
  <w:num w:numId="20">
    <w:abstractNumId w:val="28"/>
  </w:num>
  <w:num w:numId="21">
    <w:abstractNumId w:val="31"/>
  </w:num>
  <w:num w:numId="22">
    <w:abstractNumId w:val="8"/>
  </w:num>
  <w:num w:numId="23">
    <w:abstractNumId w:val="36"/>
  </w:num>
  <w:num w:numId="24">
    <w:abstractNumId w:val="4"/>
  </w:num>
  <w:num w:numId="25">
    <w:abstractNumId w:val="29"/>
  </w:num>
  <w:num w:numId="26">
    <w:abstractNumId w:val="41"/>
  </w:num>
  <w:num w:numId="27">
    <w:abstractNumId w:val="7"/>
  </w:num>
  <w:num w:numId="28">
    <w:abstractNumId w:val="15"/>
  </w:num>
  <w:num w:numId="29">
    <w:abstractNumId w:val="46"/>
  </w:num>
  <w:num w:numId="30">
    <w:abstractNumId w:val="22"/>
  </w:num>
  <w:num w:numId="31">
    <w:abstractNumId w:val="35"/>
  </w:num>
  <w:num w:numId="32">
    <w:abstractNumId w:val="2"/>
  </w:num>
  <w:num w:numId="33">
    <w:abstractNumId w:val="44"/>
  </w:num>
  <w:num w:numId="34">
    <w:abstractNumId w:val="1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2"/>
  </w:num>
  <w:num w:numId="38">
    <w:abstractNumId w:val="43"/>
  </w:num>
  <w:num w:numId="39">
    <w:abstractNumId w:val="14"/>
  </w:num>
  <w:num w:numId="40">
    <w:abstractNumId w:val="6"/>
  </w:num>
  <w:num w:numId="41">
    <w:abstractNumId w:val="20"/>
  </w:num>
  <w:num w:numId="42">
    <w:abstractNumId w:val="11"/>
  </w:num>
  <w:num w:numId="43">
    <w:abstractNumId w:val="40"/>
  </w:num>
  <w:num w:numId="44">
    <w:abstractNumId w:val="26"/>
  </w:num>
  <w:num w:numId="45">
    <w:abstractNumId w:val="24"/>
  </w:num>
  <w:num w:numId="46">
    <w:abstractNumId w:val="37"/>
  </w:num>
  <w:num w:numId="4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74"/>
    <w:rsid w:val="0000090F"/>
    <w:rsid w:val="00000A49"/>
    <w:rsid w:val="00001A4B"/>
    <w:rsid w:val="00004416"/>
    <w:rsid w:val="00010DEB"/>
    <w:rsid w:val="00011E8F"/>
    <w:rsid w:val="000120DC"/>
    <w:rsid w:val="000125F5"/>
    <w:rsid w:val="00012F18"/>
    <w:rsid w:val="000136DC"/>
    <w:rsid w:val="00013E14"/>
    <w:rsid w:val="000144D4"/>
    <w:rsid w:val="000149B0"/>
    <w:rsid w:val="00014E06"/>
    <w:rsid w:val="00015070"/>
    <w:rsid w:val="0001550E"/>
    <w:rsid w:val="00016555"/>
    <w:rsid w:val="00017B8D"/>
    <w:rsid w:val="000201AD"/>
    <w:rsid w:val="000206F5"/>
    <w:rsid w:val="00020DED"/>
    <w:rsid w:val="0002219E"/>
    <w:rsid w:val="0002248D"/>
    <w:rsid w:val="00022DEA"/>
    <w:rsid w:val="00022ECB"/>
    <w:rsid w:val="00023BB2"/>
    <w:rsid w:val="0002496C"/>
    <w:rsid w:val="00024A67"/>
    <w:rsid w:val="00024CAC"/>
    <w:rsid w:val="00024FE4"/>
    <w:rsid w:val="000259A4"/>
    <w:rsid w:val="0002681B"/>
    <w:rsid w:val="00026FE4"/>
    <w:rsid w:val="00030CD7"/>
    <w:rsid w:val="000312E1"/>
    <w:rsid w:val="00032FEB"/>
    <w:rsid w:val="000335F1"/>
    <w:rsid w:val="0003463A"/>
    <w:rsid w:val="000349CF"/>
    <w:rsid w:val="00036AFC"/>
    <w:rsid w:val="00041DB3"/>
    <w:rsid w:val="000424AB"/>
    <w:rsid w:val="00042F3D"/>
    <w:rsid w:val="0004301D"/>
    <w:rsid w:val="0004414B"/>
    <w:rsid w:val="00044728"/>
    <w:rsid w:val="00045415"/>
    <w:rsid w:val="00045D43"/>
    <w:rsid w:val="00047AFC"/>
    <w:rsid w:val="00051CDF"/>
    <w:rsid w:val="000525FC"/>
    <w:rsid w:val="00053FD6"/>
    <w:rsid w:val="00055047"/>
    <w:rsid w:val="00060F34"/>
    <w:rsid w:val="00061BD4"/>
    <w:rsid w:val="000628DE"/>
    <w:rsid w:val="00063155"/>
    <w:rsid w:val="00063A8C"/>
    <w:rsid w:val="000649C2"/>
    <w:rsid w:val="00066726"/>
    <w:rsid w:val="000705E5"/>
    <w:rsid w:val="00072378"/>
    <w:rsid w:val="0007289D"/>
    <w:rsid w:val="000738CB"/>
    <w:rsid w:val="00073F2B"/>
    <w:rsid w:val="00074DD5"/>
    <w:rsid w:val="00074DEA"/>
    <w:rsid w:val="00075A27"/>
    <w:rsid w:val="000760EC"/>
    <w:rsid w:val="00076CEC"/>
    <w:rsid w:val="000813BF"/>
    <w:rsid w:val="00081522"/>
    <w:rsid w:val="000824EE"/>
    <w:rsid w:val="000824FD"/>
    <w:rsid w:val="00082A55"/>
    <w:rsid w:val="00083F21"/>
    <w:rsid w:val="00083F3F"/>
    <w:rsid w:val="00090D08"/>
    <w:rsid w:val="000917A7"/>
    <w:rsid w:val="00091ABB"/>
    <w:rsid w:val="000920FE"/>
    <w:rsid w:val="00092182"/>
    <w:rsid w:val="00096385"/>
    <w:rsid w:val="00097233"/>
    <w:rsid w:val="0009748F"/>
    <w:rsid w:val="000A1631"/>
    <w:rsid w:val="000A163B"/>
    <w:rsid w:val="000A1AE2"/>
    <w:rsid w:val="000A29BD"/>
    <w:rsid w:val="000A75FB"/>
    <w:rsid w:val="000A7DE0"/>
    <w:rsid w:val="000B3BE4"/>
    <w:rsid w:val="000B5512"/>
    <w:rsid w:val="000B557B"/>
    <w:rsid w:val="000B55A6"/>
    <w:rsid w:val="000B7236"/>
    <w:rsid w:val="000C1F41"/>
    <w:rsid w:val="000C3285"/>
    <w:rsid w:val="000C3C6C"/>
    <w:rsid w:val="000C778C"/>
    <w:rsid w:val="000C7BDD"/>
    <w:rsid w:val="000D32E2"/>
    <w:rsid w:val="000D390A"/>
    <w:rsid w:val="000D3E48"/>
    <w:rsid w:val="000D3F4B"/>
    <w:rsid w:val="000D57EC"/>
    <w:rsid w:val="000D59AE"/>
    <w:rsid w:val="000D70B0"/>
    <w:rsid w:val="000D7320"/>
    <w:rsid w:val="000E066E"/>
    <w:rsid w:val="000E0DAC"/>
    <w:rsid w:val="000E25C3"/>
    <w:rsid w:val="000E286C"/>
    <w:rsid w:val="000E2981"/>
    <w:rsid w:val="000E4115"/>
    <w:rsid w:val="000E4618"/>
    <w:rsid w:val="000E536A"/>
    <w:rsid w:val="000E6BEE"/>
    <w:rsid w:val="000E739A"/>
    <w:rsid w:val="000E789C"/>
    <w:rsid w:val="000F07DC"/>
    <w:rsid w:val="000F1F3A"/>
    <w:rsid w:val="000F4AF7"/>
    <w:rsid w:val="000F7869"/>
    <w:rsid w:val="000F798E"/>
    <w:rsid w:val="00100B72"/>
    <w:rsid w:val="00101453"/>
    <w:rsid w:val="00103D76"/>
    <w:rsid w:val="00104F45"/>
    <w:rsid w:val="00105240"/>
    <w:rsid w:val="00105B23"/>
    <w:rsid w:val="00105E26"/>
    <w:rsid w:val="0010710D"/>
    <w:rsid w:val="0011023A"/>
    <w:rsid w:val="00111E85"/>
    <w:rsid w:val="00112AE6"/>
    <w:rsid w:val="00113178"/>
    <w:rsid w:val="00113445"/>
    <w:rsid w:val="00113F7D"/>
    <w:rsid w:val="00114066"/>
    <w:rsid w:val="00115BC7"/>
    <w:rsid w:val="001167CB"/>
    <w:rsid w:val="0011754C"/>
    <w:rsid w:val="00121898"/>
    <w:rsid w:val="00122776"/>
    <w:rsid w:val="00122786"/>
    <w:rsid w:val="00125A08"/>
    <w:rsid w:val="00127851"/>
    <w:rsid w:val="00127CE5"/>
    <w:rsid w:val="00130065"/>
    <w:rsid w:val="00130C62"/>
    <w:rsid w:val="001313B7"/>
    <w:rsid w:val="00136888"/>
    <w:rsid w:val="00136AEF"/>
    <w:rsid w:val="00136F86"/>
    <w:rsid w:val="00137A86"/>
    <w:rsid w:val="00137C0E"/>
    <w:rsid w:val="001402EF"/>
    <w:rsid w:val="001410A0"/>
    <w:rsid w:val="001420C7"/>
    <w:rsid w:val="00142397"/>
    <w:rsid w:val="00142ACD"/>
    <w:rsid w:val="00142AF4"/>
    <w:rsid w:val="0014335C"/>
    <w:rsid w:val="00143646"/>
    <w:rsid w:val="001439FC"/>
    <w:rsid w:val="00143AE9"/>
    <w:rsid w:val="00143EEF"/>
    <w:rsid w:val="001448A6"/>
    <w:rsid w:val="00144AC2"/>
    <w:rsid w:val="001462E6"/>
    <w:rsid w:val="00146DEB"/>
    <w:rsid w:val="001517F0"/>
    <w:rsid w:val="0015216E"/>
    <w:rsid w:val="00153174"/>
    <w:rsid w:val="0015333C"/>
    <w:rsid w:val="00156C8F"/>
    <w:rsid w:val="00156F3D"/>
    <w:rsid w:val="00157AA0"/>
    <w:rsid w:val="00161706"/>
    <w:rsid w:val="00161A31"/>
    <w:rsid w:val="00162094"/>
    <w:rsid w:val="00162FB1"/>
    <w:rsid w:val="00165422"/>
    <w:rsid w:val="001654E0"/>
    <w:rsid w:val="00166ABF"/>
    <w:rsid w:val="001707A5"/>
    <w:rsid w:val="001716CC"/>
    <w:rsid w:val="001721C3"/>
    <w:rsid w:val="00173091"/>
    <w:rsid w:val="00173123"/>
    <w:rsid w:val="00173279"/>
    <w:rsid w:val="0017547A"/>
    <w:rsid w:val="0017644F"/>
    <w:rsid w:val="001767D2"/>
    <w:rsid w:val="00177CA4"/>
    <w:rsid w:val="00182DFF"/>
    <w:rsid w:val="00183708"/>
    <w:rsid w:val="00183B75"/>
    <w:rsid w:val="00184603"/>
    <w:rsid w:val="00184966"/>
    <w:rsid w:val="001849CD"/>
    <w:rsid w:val="001849CE"/>
    <w:rsid w:val="00184F94"/>
    <w:rsid w:val="00186952"/>
    <w:rsid w:val="00186D33"/>
    <w:rsid w:val="00187E5B"/>
    <w:rsid w:val="00190096"/>
    <w:rsid w:val="0019050E"/>
    <w:rsid w:val="0019371A"/>
    <w:rsid w:val="00194524"/>
    <w:rsid w:val="001950C5"/>
    <w:rsid w:val="00196B82"/>
    <w:rsid w:val="001A05C3"/>
    <w:rsid w:val="001A14F1"/>
    <w:rsid w:val="001A266A"/>
    <w:rsid w:val="001A296B"/>
    <w:rsid w:val="001A2E63"/>
    <w:rsid w:val="001A441C"/>
    <w:rsid w:val="001A44FA"/>
    <w:rsid w:val="001A4AA7"/>
    <w:rsid w:val="001A4AF7"/>
    <w:rsid w:val="001A6947"/>
    <w:rsid w:val="001A694C"/>
    <w:rsid w:val="001A7499"/>
    <w:rsid w:val="001B0DEC"/>
    <w:rsid w:val="001B1380"/>
    <w:rsid w:val="001B207A"/>
    <w:rsid w:val="001B2177"/>
    <w:rsid w:val="001B2B21"/>
    <w:rsid w:val="001B3035"/>
    <w:rsid w:val="001B3FBC"/>
    <w:rsid w:val="001B49A8"/>
    <w:rsid w:val="001C20DC"/>
    <w:rsid w:val="001C4246"/>
    <w:rsid w:val="001C50B3"/>
    <w:rsid w:val="001D0F83"/>
    <w:rsid w:val="001D3F78"/>
    <w:rsid w:val="001D4D5A"/>
    <w:rsid w:val="001D740B"/>
    <w:rsid w:val="001E0875"/>
    <w:rsid w:val="001E1717"/>
    <w:rsid w:val="001E1A37"/>
    <w:rsid w:val="001E1C88"/>
    <w:rsid w:val="001E1E84"/>
    <w:rsid w:val="001E26F4"/>
    <w:rsid w:val="001E2A1A"/>
    <w:rsid w:val="001E45A8"/>
    <w:rsid w:val="001E6E49"/>
    <w:rsid w:val="001E7FCA"/>
    <w:rsid w:val="001F161A"/>
    <w:rsid w:val="001F1C13"/>
    <w:rsid w:val="001F1D1A"/>
    <w:rsid w:val="001F2AA8"/>
    <w:rsid w:val="001F4174"/>
    <w:rsid w:val="001F7CEC"/>
    <w:rsid w:val="00200F01"/>
    <w:rsid w:val="00202F32"/>
    <w:rsid w:val="002055FE"/>
    <w:rsid w:val="00205890"/>
    <w:rsid w:val="002067DD"/>
    <w:rsid w:val="00206EC8"/>
    <w:rsid w:val="00210954"/>
    <w:rsid w:val="00211703"/>
    <w:rsid w:val="00211E79"/>
    <w:rsid w:val="00212CCA"/>
    <w:rsid w:val="00212FB8"/>
    <w:rsid w:val="00213984"/>
    <w:rsid w:val="00215AE5"/>
    <w:rsid w:val="00216DA3"/>
    <w:rsid w:val="002170AB"/>
    <w:rsid w:val="002171CD"/>
    <w:rsid w:val="00217F12"/>
    <w:rsid w:val="00220FAA"/>
    <w:rsid w:val="002238C6"/>
    <w:rsid w:val="00226B36"/>
    <w:rsid w:val="00226BCC"/>
    <w:rsid w:val="00230397"/>
    <w:rsid w:val="0023069E"/>
    <w:rsid w:val="002316F3"/>
    <w:rsid w:val="00232521"/>
    <w:rsid w:val="00235857"/>
    <w:rsid w:val="002372BE"/>
    <w:rsid w:val="00240390"/>
    <w:rsid w:val="00241AB7"/>
    <w:rsid w:val="00242BF0"/>
    <w:rsid w:val="00244032"/>
    <w:rsid w:val="00246051"/>
    <w:rsid w:val="0024721C"/>
    <w:rsid w:val="00247AE5"/>
    <w:rsid w:val="0025036F"/>
    <w:rsid w:val="00250377"/>
    <w:rsid w:val="00250966"/>
    <w:rsid w:val="00250A34"/>
    <w:rsid w:val="00255A22"/>
    <w:rsid w:val="00255C00"/>
    <w:rsid w:val="00255E6D"/>
    <w:rsid w:val="002563DD"/>
    <w:rsid w:val="002574A6"/>
    <w:rsid w:val="002601A6"/>
    <w:rsid w:val="002617C1"/>
    <w:rsid w:val="00263722"/>
    <w:rsid w:val="002644BB"/>
    <w:rsid w:val="0026547C"/>
    <w:rsid w:val="0026549B"/>
    <w:rsid w:val="00265C83"/>
    <w:rsid w:val="0026610E"/>
    <w:rsid w:val="0026673C"/>
    <w:rsid w:val="00266834"/>
    <w:rsid w:val="002726A7"/>
    <w:rsid w:val="0027385C"/>
    <w:rsid w:val="00273BF3"/>
    <w:rsid w:val="0028290C"/>
    <w:rsid w:val="00282C24"/>
    <w:rsid w:val="00283EC2"/>
    <w:rsid w:val="00284A27"/>
    <w:rsid w:val="00286C12"/>
    <w:rsid w:val="002873DA"/>
    <w:rsid w:val="00287B63"/>
    <w:rsid w:val="00291116"/>
    <w:rsid w:val="00292160"/>
    <w:rsid w:val="0029288A"/>
    <w:rsid w:val="00293849"/>
    <w:rsid w:val="00295E13"/>
    <w:rsid w:val="002968B8"/>
    <w:rsid w:val="002971B8"/>
    <w:rsid w:val="00297C42"/>
    <w:rsid w:val="00297F9A"/>
    <w:rsid w:val="002A0E9E"/>
    <w:rsid w:val="002A10CC"/>
    <w:rsid w:val="002A294E"/>
    <w:rsid w:val="002A2D8E"/>
    <w:rsid w:val="002A4280"/>
    <w:rsid w:val="002A47CE"/>
    <w:rsid w:val="002A490B"/>
    <w:rsid w:val="002A4968"/>
    <w:rsid w:val="002A5222"/>
    <w:rsid w:val="002A695B"/>
    <w:rsid w:val="002A6E24"/>
    <w:rsid w:val="002A776D"/>
    <w:rsid w:val="002A77F4"/>
    <w:rsid w:val="002B3C70"/>
    <w:rsid w:val="002B5549"/>
    <w:rsid w:val="002B7361"/>
    <w:rsid w:val="002C0C23"/>
    <w:rsid w:val="002C3FB1"/>
    <w:rsid w:val="002C4E6D"/>
    <w:rsid w:val="002C65ED"/>
    <w:rsid w:val="002C6EEE"/>
    <w:rsid w:val="002C7262"/>
    <w:rsid w:val="002C741E"/>
    <w:rsid w:val="002D018F"/>
    <w:rsid w:val="002D1523"/>
    <w:rsid w:val="002D3D33"/>
    <w:rsid w:val="002D4B86"/>
    <w:rsid w:val="002D7363"/>
    <w:rsid w:val="002D76E5"/>
    <w:rsid w:val="002D7730"/>
    <w:rsid w:val="002E2766"/>
    <w:rsid w:val="002E3205"/>
    <w:rsid w:val="002E45F8"/>
    <w:rsid w:val="002E6D96"/>
    <w:rsid w:val="002F1827"/>
    <w:rsid w:val="002F1AD5"/>
    <w:rsid w:val="002F1EFE"/>
    <w:rsid w:val="002F263F"/>
    <w:rsid w:val="002F73F8"/>
    <w:rsid w:val="00300E9D"/>
    <w:rsid w:val="003024C7"/>
    <w:rsid w:val="003043A5"/>
    <w:rsid w:val="00307ECA"/>
    <w:rsid w:val="003106CE"/>
    <w:rsid w:val="00310C3F"/>
    <w:rsid w:val="0031329E"/>
    <w:rsid w:val="00315F03"/>
    <w:rsid w:val="00316452"/>
    <w:rsid w:val="00317276"/>
    <w:rsid w:val="00321CD5"/>
    <w:rsid w:val="0032237A"/>
    <w:rsid w:val="00322BAE"/>
    <w:rsid w:val="00323BC9"/>
    <w:rsid w:val="00325930"/>
    <w:rsid w:val="00326F02"/>
    <w:rsid w:val="003301C2"/>
    <w:rsid w:val="00330CE4"/>
    <w:rsid w:val="00333184"/>
    <w:rsid w:val="00333206"/>
    <w:rsid w:val="00334EFD"/>
    <w:rsid w:val="00335841"/>
    <w:rsid w:val="0033744C"/>
    <w:rsid w:val="00340156"/>
    <w:rsid w:val="003403B2"/>
    <w:rsid w:val="00341D42"/>
    <w:rsid w:val="003442E1"/>
    <w:rsid w:val="003472A5"/>
    <w:rsid w:val="00350A21"/>
    <w:rsid w:val="00350AA1"/>
    <w:rsid w:val="00350B12"/>
    <w:rsid w:val="00351F3C"/>
    <w:rsid w:val="003537FD"/>
    <w:rsid w:val="0035387E"/>
    <w:rsid w:val="0035420A"/>
    <w:rsid w:val="003550D5"/>
    <w:rsid w:val="003579F3"/>
    <w:rsid w:val="0036080B"/>
    <w:rsid w:val="00360D39"/>
    <w:rsid w:val="00363636"/>
    <w:rsid w:val="0036545F"/>
    <w:rsid w:val="00367FEE"/>
    <w:rsid w:val="0037226D"/>
    <w:rsid w:val="00373A52"/>
    <w:rsid w:val="00373EA2"/>
    <w:rsid w:val="00377ADB"/>
    <w:rsid w:val="0038065C"/>
    <w:rsid w:val="0038166B"/>
    <w:rsid w:val="00381A6F"/>
    <w:rsid w:val="0038245E"/>
    <w:rsid w:val="00383C20"/>
    <w:rsid w:val="0038428B"/>
    <w:rsid w:val="00384B85"/>
    <w:rsid w:val="0038512C"/>
    <w:rsid w:val="0038545A"/>
    <w:rsid w:val="00385597"/>
    <w:rsid w:val="003861DF"/>
    <w:rsid w:val="00390C23"/>
    <w:rsid w:val="00390D6D"/>
    <w:rsid w:val="00393E74"/>
    <w:rsid w:val="00397501"/>
    <w:rsid w:val="003A07D9"/>
    <w:rsid w:val="003A1F9A"/>
    <w:rsid w:val="003A3A06"/>
    <w:rsid w:val="003A5337"/>
    <w:rsid w:val="003A5C2F"/>
    <w:rsid w:val="003A6C5A"/>
    <w:rsid w:val="003A7F10"/>
    <w:rsid w:val="003B0DDA"/>
    <w:rsid w:val="003B15C5"/>
    <w:rsid w:val="003B1B24"/>
    <w:rsid w:val="003B34F4"/>
    <w:rsid w:val="003B5734"/>
    <w:rsid w:val="003C1C6E"/>
    <w:rsid w:val="003C342C"/>
    <w:rsid w:val="003C3B53"/>
    <w:rsid w:val="003C457D"/>
    <w:rsid w:val="003C46F1"/>
    <w:rsid w:val="003C49B5"/>
    <w:rsid w:val="003C4BDA"/>
    <w:rsid w:val="003C4F82"/>
    <w:rsid w:val="003D19F0"/>
    <w:rsid w:val="003D1F7D"/>
    <w:rsid w:val="003D26DF"/>
    <w:rsid w:val="003D2FA6"/>
    <w:rsid w:val="003D3432"/>
    <w:rsid w:val="003D348D"/>
    <w:rsid w:val="003D3702"/>
    <w:rsid w:val="003D42C0"/>
    <w:rsid w:val="003D5794"/>
    <w:rsid w:val="003D6361"/>
    <w:rsid w:val="003D6EF2"/>
    <w:rsid w:val="003D744C"/>
    <w:rsid w:val="003D7B11"/>
    <w:rsid w:val="003E0D6F"/>
    <w:rsid w:val="003E19DE"/>
    <w:rsid w:val="003E2833"/>
    <w:rsid w:val="003E3155"/>
    <w:rsid w:val="003E3CEF"/>
    <w:rsid w:val="003E429A"/>
    <w:rsid w:val="003E4E36"/>
    <w:rsid w:val="003E5611"/>
    <w:rsid w:val="003E726D"/>
    <w:rsid w:val="003F0994"/>
    <w:rsid w:val="003F16D7"/>
    <w:rsid w:val="003F4236"/>
    <w:rsid w:val="003F54E5"/>
    <w:rsid w:val="003F588A"/>
    <w:rsid w:val="003F5C05"/>
    <w:rsid w:val="003F7AF2"/>
    <w:rsid w:val="004001CE"/>
    <w:rsid w:val="00400B3B"/>
    <w:rsid w:val="00400B90"/>
    <w:rsid w:val="00401FEB"/>
    <w:rsid w:val="00404186"/>
    <w:rsid w:val="004044BE"/>
    <w:rsid w:val="0040528C"/>
    <w:rsid w:val="004057C9"/>
    <w:rsid w:val="0040691B"/>
    <w:rsid w:val="00407162"/>
    <w:rsid w:val="00411C9C"/>
    <w:rsid w:val="004131AC"/>
    <w:rsid w:val="00413213"/>
    <w:rsid w:val="0041322D"/>
    <w:rsid w:val="00413C7E"/>
    <w:rsid w:val="00414A54"/>
    <w:rsid w:val="004157AE"/>
    <w:rsid w:val="004171C4"/>
    <w:rsid w:val="004201A6"/>
    <w:rsid w:val="00422249"/>
    <w:rsid w:val="00423BFE"/>
    <w:rsid w:val="004246A1"/>
    <w:rsid w:val="00425498"/>
    <w:rsid w:val="004254C2"/>
    <w:rsid w:val="00426757"/>
    <w:rsid w:val="00427A18"/>
    <w:rsid w:val="00427DC1"/>
    <w:rsid w:val="004302AB"/>
    <w:rsid w:val="0043059E"/>
    <w:rsid w:val="0043096F"/>
    <w:rsid w:val="00430F37"/>
    <w:rsid w:val="004316C7"/>
    <w:rsid w:val="0043604F"/>
    <w:rsid w:val="00437E0C"/>
    <w:rsid w:val="00440883"/>
    <w:rsid w:val="00441C7B"/>
    <w:rsid w:val="00441FC0"/>
    <w:rsid w:val="004420EA"/>
    <w:rsid w:val="00442B10"/>
    <w:rsid w:val="00443920"/>
    <w:rsid w:val="00443DF7"/>
    <w:rsid w:val="00444540"/>
    <w:rsid w:val="004448E5"/>
    <w:rsid w:val="004455E5"/>
    <w:rsid w:val="00447DA3"/>
    <w:rsid w:val="004516F8"/>
    <w:rsid w:val="00451BF9"/>
    <w:rsid w:val="00453503"/>
    <w:rsid w:val="00454018"/>
    <w:rsid w:val="00454969"/>
    <w:rsid w:val="00456DDB"/>
    <w:rsid w:val="004600A1"/>
    <w:rsid w:val="00461235"/>
    <w:rsid w:val="00463156"/>
    <w:rsid w:val="004638E4"/>
    <w:rsid w:val="004668D2"/>
    <w:rsid w:val="00467FE4"/>
    <w:rsid w:val="00473789"/>
    <w:rsid w:val="00474E16"/>
    <w:rsid w:val="00476934"/>
    <w:rsid w:val="00477474"/>
    <w:rsid w:val="0048225D"/>
    <w:rsid w:val="00482C7A"/>
    <w:rsid w:val="004847D9"/>
    <w:rsid w:val="00484ABA"/>
    <w:rsid w:val="00486CBC"/>
    <w:rsid w:val="004874DF"/>
    <w:rsid w:val="00491F7D"/>
    <w:rsid w:val="00492591"/>
    <w:rsid w:val="0049299F"/>
    <w:rsid w:val="00492E4C"/>
    <w:rsid w:val="00493915"/>
    <w:rsid w:val="004944B9"/>
    <w:rsid w:val="00494E8F"/>
    <w:rsid w:val="00496680"/>
    <w:rsid w:val="00496A43"/>
    <w:rsid w:val="004979F9"/>
    <w:rsid w:val="004A0444"/>
    <w:rsid w:val="004A149D"/>
    <w:rsid w:val="004A2A28"/>
    <w:rsid w:val="004A3617"/>
    <w:rsid w:val="004B300D"/>
    <w:rsid w:val="004B583F"/>
    <w:rsid w:val="004B5A4A"/>
    <w:rsid w:val="004B6C33"/>
    <w:rsid w:val="004C1756"/>
    <w:rsid w:val="004C27C4"/>
    <w:rsid w:val="004C4333"/>
    <w:rsid w:val="004C4A60"/>
    <w:rsid w:val="004C57A4"/>
    <w:rsid w:val="004C59A7"/>
    <w:rsid w:val="004C5BA7"/>
    <w:rsid w:val="004C5DD3"/>
    <w:rsid w:val="004C66C9"/>
    <w:rsid w:val="004C7BB6"/>
    <w:rsid w:val="004D0809"/>
    <w:rsid w:val="004D29F9"/>
    <w:rsid w:val="004D3A2B"/>
    <w:rsid w:val="004D4936"/>
    <w:rsid w:val="004D4FFE"/>
    <w:rsid w:val="004D62A1"/>
    <w:rsid w:val="004D6775"/>
    <w:rsid w:val="004D71C5"/>
    <w:rsid w:val="004D72C4"/>
    <w:rsid w:val="004E0779"/>
    <w:rsid w:val="004E2A24"/>
    <w:rsid w:val="004E2AAC"/>
    <w:rsid w:val="004E398F"/>
    <w:rsid w:val="004E45C6"/>
    <w:rsid w:val="004E4ECD"/>
    <w:rsid w:val="004E540B"/>
    <w:rsid w:val="004E633D"/>
    <w:rsid w:val="004E680D"/>
    <w:rsid w:val="004E7371"/>
    <w:rsid w:val="004F020A"/>
    <w:rsid w:val="004F15BE"/>
    <w:rsid w:val="004F1C53"/>
    <w:rsid w:val="004F1F3C"/>
    <w:rsid w:val="004F5351"/>
    <w:rsid w:val="004F551C"/>
    <w:rsid w:val="004F5BEA"/>
    <w:rsid w:val="004F610E"/>
    <w:rsid w:val="005015B6"/>
    <w:rsid w:val="0050562F"/>
    <w:rsid w:val="00506E67"/>
    <w:rsid w:val="00506E7A"/>
    <w:rsid w:val="005070A0"/>
    <w:rsid w:val="005075E9"/>
    <w:rsid w:val="00510554"/>
    <w:rsid w:val="00512916"/>
    <w:rsid w:val="00512B87"/>
    <w:rsid w:val="00513FC0"/>
    <w:rsid w:val="00516FB7"/>
    <w:rsid w:val="005205FC"/>
    <w:rsid w:val="00523077"/>
    <w:rsid w:val="00524996"/>
    <w:rsid w:val="00524D23"/>
    <w:rsid w:val="00525BBA"/>
    <w:rsid w:val="00531299"/>
    <w:rsid w:val="0053173D"/>
    <w:rsid w:val="00532479"/>
    <w:rsid w:val="005328F4"/>
    <w:rsid w:val="00533026"/>
    <w:rsid w:val="005331E3"/>
    <w:rsid w:val="005335B3"/>
    <w:rsid w:val="005345FD"/>
    <w:rsid w:val="00536656"/>
    <w:rsid w:val="005373E6"/>
    <w:rsid w:val="00537F21"/>
    <w:rsid w:val="0054063D"/>
    <w:rsid w:val="00540AF2"/>
    <w:rsid w:val="00541070"/>
    <w:rsid w:val="00541E00"/>
    <w:rsid w:val="005424F3"/>
    <w:rsid w:val="00542940"/>
    <w:rsid w:val="00542A66"/>
    <w:rsid w:val="005436EC"/>
    <w:rsid w:val="00543891"/>
    <w:rsid w:val="005460AF"/>
    <w:rsid w:val="00546E04"/>
    <w:rsid w:val="005474D7"/>
    <w:rsid w:val="00550231"/>
    <w:rsid w:val="00550E21"/>
    <w:rsid w:val="00551CF0"/>
    <w:rsid w:val="00554DE0"/>
    <w:rsid w:val="00554F65"/>
    <w:rsid w:val="00556895"/>
    <w:rsid w:val="00562DE8"/>
    <w:rsid w:val="005636BA"/>
    <w:rsid w:val="00563F20"/>
    <w:rsid w:val="005653CF"/>
    <w:rsid w:val="005662BC"/>
    <w:rsid w:val="00566B53"/>
    <w:rsid w:val="00572224"/>
    <w:rsid w:val="005722CB"/>
    <w:rsid w:val="00574F78"/>
    <w:rsid w:val="005758B1"/>
    <w:rsid w:val="00576C81"/>
    <w:rsid w:val="00580713"/>
    <w:rsid w:val="0058100D"/>
    <w:rsid w:val="00582006"/>
    <w:rsid w:val="005851B9"/>
    <w:rsid w:val="00585508"/>
    <w:rsid w:val="00586751"/>
    <w:rsid w:val="00586898"/>
    <w:rsid w:val="00591DD0"/>
    <w:rsid w:val="00593802"/>
    <w:rsid w:val="0059403F"/>
    <w:rsid w:val="0059425D"/>
    <w:rsid w:val="00594ECE"/>
    <w:rsid w:val="00595874"/>
    <w:rsid w:val="00595D9D"/>
    <w:rsid w:val="00596167"/>
    <w:rsid w:val="005978CF"/>
    <w:rsid w:val="00597979"/>
    <w:rsid w:val="005A1630"/>
    <w:rsid w:val="005A26CF"/>
    <w:rsid w:val="005A2F14"/>
    <w:rsid w:val="005A3128"/>
    <w:rsid w:val="005A545C"/>
    <w:rsid w:val="005A57BD"/>
    <w:rsid w:val="005A6EAC"/>
    <w:rsid w:val="005A7ECD"/>
    <w:rsid w:val="005B010B"/>
    <w:rsid w:val="005B054C"/>
    <w:rsid w:val="005B078F"/>
    <w:rsid w:val="005B1208"/>
    <w:rsid w:val="005B1D9F"/>
    <w:rsid w:val="005B1DC7"/>
    <w:rsid w:val="005B1F93"/>
    <w:rsid w:val="005B2AC4"/>
    <w:rsid w:val="005B3559"/>
    <w:rsid w:val="005B4286"/>
    <w:rsid w:val="005B72A5"/>
    <w:rsid w:val="005C0F8C"/>
    <w:rsid w:val="005C30E6"/>
    <w:rsid w:val="005C36E0"/>
    <w:rsid w:val="005C44A7"/>
    <w:rsid w:val="005C4E53"/>
    <w:rsid w:val="005C5E00"/>
    <w:rsid w:val="005C6ECD"/>
    <w:rsid w:val="005C78A9"/>
    <w:rsid w:val="005D01E8"/>
    <w:rsid w:val="005D0471"/>
    <w:rsid w:val="005D0C6C"/>
    <w:rsid w:val="005D0EDF"/>
    <w:rsid w:val="005D0F9F"/>
    <w:rsid w:val="005D137F"/>
    <w:rsid w:val="005D1414"/>
    <w:rsid w:val="005D19A9"/>
    <w:rsid w:val="005D1B55"/>
    <w:rsid w:val="005D27C1"/>
    <w:rsid w:val="005D2FEC"/>
    <w:rsid w:val="005D33BB"/>
    <w:rsid w:val="005D4195"/>
    <w:rsid w:val="005D4C2D"/>
    <w:rsid w:val="005E0658"/>
    <w:rsid w:val="005E3291"/>
    <w:rsid w:val="005E360B"/>
    <w:rsid w:val="005E4098"/>
    <w:rsid w:val="005E5348"/>
    <w:rsid w:val="005E685A"/>
    <w:rsid w:val="005F04E7"/>
    <w:rsid w:val="005F286C"/>
    <w:rsid w:val="005F2DA0"/>
    <w:rsid w:val="005F5753"/>
    <w:rsid w:val="005F5D3F"/>
    <w:rsid w:val="005F5D8E"/>
    <w:rsid w:val="00600391"/>
    <w:rsid w:val="0060040F"/>
    <w:rsid w:val="006011B1"/>
    <w:rsid w:val="00601CB7"/>
    <w:rsid w:val="0060307B"/>
    <w:rsid w:val="00604A78"/>
    <w:rsid w:val="00605DEA"/>
    <w:rsid w:val="0060716C"/>
    <w:rsid w:val="00607395"/>
    <w:rsid w:val="00607AD4"/>
    <w:rsid w:val="00610B70"/>
    <w:rsid w:val="00612452"/>
    <w:rsid w:val="00614264"/>
    <w:rsid w:val="00614D40"/>
    <w:rsid w:val="00617E05"/>
    <w:rsid w:val="00620263"/>
    <w:rsid w:val="006212B6"/>
    <w:rsid w:val="00622635"/>
    <w:rsid w:val="006229F2"/>
    <w:rsid w:val="00622E53"/>
    <w:rsid w:val="00623EE3"/>
    <w:rsid w:val="00626FBD"/>
    <w:rsid w:val="006275DD"/>
    <w:rsid w:val="00627D71"/>
    <w:rsid w:val="006302CE"/>
    <w:rsid w:val="00632B20"/>
    <w:rsid w:val="00632D57"/>
    <w:rsid w:val="00635D5A"/>
    <w:rsid w:val="006366DF"/>
    <w:rsid w:val="006370B8"/>
    <w:rsid w:val="006372AE"/>
    <w:rsid w:val="00637606"/>
    <w:rsid w:val="006408A5"/>
    <w:rsid w:val="0064102D"/>
    <w:rsid w:val="00643B40"/>
    <w:rsid w:val="00644863"/>
    <w:rsid w:val="00645026"/>
    <w:rsid w:val="00646A7D"/>
    <w:rsid w:val="0065022B"/>
    <w:rsid w:val="00650CCA"/>
    <w:rsid w:val="00654034"/>
    <w:rsid w:val="006541A9"/>
    <w:rsid w:val="0065597E"/>
    <w:rsid w:val="00657D68"/>
    <w:rsid w:val="00660691"/>
    <w:rsid w:val="00661897"/>
    <w:rsid w:val="006622C5"/>
    <w:rsid w:val="00662B13"/>
    <w:rsid w:val="00662DC4"/>
    <w:rsid w:val="00664841"/>
    <w:rsid w:val="00664B33"/>
    <w:rsid w:val="00664CD2"/>
    <w:rsid w:val="00665383"/>
    <w:rsid w:val="006675BC"/>
    <w:rsid w:val="006701CF"/>
    <w:rsid w:val="00672814"/>
    <w:rsid w:val="006729E3"/>
    <w:rsid w:val="00675A5F"/>
    <w:rsid w:val="00675C24"/>
    <w:rsid w:val="00676C1D"/>
    <w:rsid w:val="006773EC"/>
    <w:rsid w:val="00677499"/>
    <w:rsid w:val="00677D6D"/>
    <w:rsid w:val="00680087"/>
    <w:rsid w:val="0068009D"/>
    <w:rsid w:val="00684262"/>
    <w:rsid w:val="006848AF"/>
    <w:rsid w:val="0068491C"/>
    <w:rsid w:val="00687BA4"/>
    <w:rsid w:val="006903ED"/>
    <w:rsid w:val="00692218"/>
    <w:rsid w:val="006923ED"/>
    <w:rsid w:val="006929F2"/>
    <w:rsid w:val="006934AC"/>
    <w:rsid w:val="0069445A"/>
    <w:rsid w:val="00697E72"/>
    <w:rsid w:val="006A22AC"/>
    <w:rsid w:val="006A270F"/>
    <w:rsid w:val="006A4A9F"/>
    <w:rsid w:val="006A4D83"/>
    <w:rsid w:val="006A6916"/>
    <w:rsid w:val="006A6ADD"/>
    <w:rsid w:val="006A7CE8"/>
    <w:rsid w:val="006A7D98"/>
    <w:rsid w:val="006A7D9C"/>
    <w:rsid w:val="006B0077"/>
    <w:rsid w:val="006B0755"/>
    <w:rsid w:val="006B1677"/>
    <w:rsid w:val="006B1BD4"/>
    <w:rsid w:val="006B40EA"/>
    <w:rsid w:val="006B40ED"/>
    <w:rsid w:val="006B6FF5"/>
    <w:rsid w:val="006B7FB6"/>
    <w:rsid w:val="006C02B7"/>
    <w:rsid w:val="006C1BAB"/>
    <w:rsid w:val="006C2219"/>
    <w:rsid w:val="006C3C0B"/>
    <w:rsid w:val="006C4B4A"/>
    <w:rsid w:val="006C5357"/>
    <w:rsid w:val="006C625B"/>
    <w:rsid w:val="006C6763"/>
    <w:rsid w:val="006D01FF"/>
    <w:rsid w:val="006D0472"/>
    <w:rsid w:val="006D0730"/>
    <w:rsid w:val="006D084B"/>
    <w:rsid w:val="006D1347"/>
    <w:rsid w:val="006D1608"/>
    <w:rsid w:val="006D2445"/>
    <w:rsid w:val="006D2539"/>
    <w:rsid w:val="006D2B1A"/>
    <w:rsid w:val="006D415B"/>
    <w:rsid w:val="006D5474"/>
    <w:rsid w:val="006D5A9A"/>
    <w:rsid w:val="006D5D25"/>
    <w:rsid w:val="006D71DD"/>
    <w:rsid w:val="006D7F84"/>
    <w:rsid w:val="006E3A0D"/>
    <w:rsid w:val="006E47A6"/>
    <w:rsid w:val="006E583E"/>
    <w:rsid w:val="006E685E"/>
    <w:rsid w:val="006F013C"/>
    <w:rsid w:val="006F0653"/>
    <w:rsid w:val="006F24FA"/>
    <w:rsid w:val="006F3306"/>
    <w:rsid w:val="006F3399"/>
    <w:rsid w:val="006F36CD"/>
    <w:rsid w:val="006F3CE4"/>
    <w:rsid w:val="006F5266"/>
    <w:rsid w:val="006F69DF"/>
    <w:rsid w:val="006F7C70"/>
    <w:rsid w:val="007013CA"/>
    <w:rsid w:val="007020F7"/>
    <w:rsid w:val="00702534"/>
    <w:rsid w:val="00704652"/>
    <w:rsid w:val="00705B95"/>
    <w:rsid w:val="00707552"/>
    <w:rsid w:val="00707F48"/>
    <w:rsid w:val="007102DE"/>
    <w:rsid w:val="00711C59"/>
    <w:rsid w:val="00712B45"/>
    <w:rsid w:val="00715534"/>
    <w:rsid w:val="0071603A"/>
    <w:rsid w:val="0071618B"/>
    <w:rsid w:val="0071649A"/>
    <w:rsid w:val="00716DA3"/>
    <w:rsid w:val="00716E80"/>
    <w:rsid w:val="007177EA"/>
    <w:rsid w:val="00720BDD"/>
    <w:rsid w:val="00721B7D"/>
    <w:rsid w:val="00721E9A"/>
    <w:rsid w:val="0072223B"/>
    <w:rsid w:val="0072259D"/>
    <w:rsid w:val="00723D9A"/>
    <w:rsid w:val="0072630B"/>
    <w:rsid w:val="00727C7C"/>
    <w:rsid w:val="00730709"/>
    <w:rsid w:val="00730987"/>
    <w:rsid w:val="0073254D"/>
    <w:rsid w:val="00734197"/>
    <w:rsid w:val="007345F0"/>
    <w:rsid w:val="00734EC6"/>
    <w:rsid w:val="00736097"/>
    <w:rsid w:val="0073780A"/>
    <w:rsid w:val="00741097"/>
    <w:rsid w:val="00741B17"/>
    <w:rsid w:val="00743248"/>
    <w:rsid w:val="00744191"/>
    <w:rsid w:val="0074446E"/>
    <w:rsid w:val="00745553"/>
    <w:rsid w:val="00746CBA"/>
    <w:rsid w:val="007473DA"/>
    <w:rsid w:val="00750A64"/>
    <w:rsid w:val="00750FF0"/>
    <w:rsid w:val="0075207A"/>
    <w:rsid w:val="007548E1"/>
    <w:rsid w:val="00754FDE"/>
    <w:rsid w:val="00756679"/>
    <w:rsid w:val="0075686A"/>
    <w:rsid w:val="00756E89"/>
    <w:rsid w:val="00762028"/>
    <w:rsid w:val="00762750"/>
    <w:rsid w:val="007631A0"/>
    <w:rsid w:val="00763539"/>
    <w:rsid w:val="0076363C"/>
    <w:rsid w:val="007655E2"/>
    <w:rsid w:val="00765FAF"/>
    <w:rsid w:val="007663D3"/>
    <w:rsid w:val="007668BD"/>
    <w:rsid w:val="00767221"/>
    <w:rsid w:val="00767350"/>
    <w:rsid w:val="007704A2"/>
    <w:rsid w:val="00771242"/>
    <w:rsid w:val="00771B08"/>
    <w:rsid w:val="00773A54"/>
    <w:rsid w:val="00774544"/>
    <w:rsid w:val="0077499A"/>
    <w:rsid w:val="007756D5"/>
    <w:rsid w:val="007761BD"/>
    <w:rsid w:val="007761E0"/>
    <w:rsid w:val="007766BC"/>
    <w:rsid w:val="00776F6B"/>
    <w:rsid w:val="007839B6"/>
    <w:rsid w:val="00783B01"/>
    <w:rsid w:val="007848BD"/>
    <w:rsid w:val="00787998"/>
    <w:rsid w:val="0079114B"/>
    <w:rsid w:val="007923D2"/>
    <w:rsid w:val="0079287C"/>
    <w:rsid w:val="00792CE3"/>
    <w:rsid w:val="0079379E"/>
    <w:rsid w:val="0079413B"/>
    <w:rsid w:val="00794173"/>
    <w:rsid w:val="0079734D"/>
    <w:rsid w:val="007974D9"/>
    <w:rsid w:val="0079776F"/>
    <w:rsid w:val="007A000A"/>
    <w:rsid w:val="007A07DA"/>
    <w:rsid w:val="007A2B1D"/>
    <w:rsid w:val="007A5E4E"/>
    <w:rsid w:val="007B0641"/>
    <w:rsid w:val="007B105F"/>
    <w:rsid w:val="007B3418"/>
    <w:rsid w:val="007B3902"/>
    <w:rsid w:val="007B3BE7"/>
    <w:rsid w:val="007B5A60"/>
    <w:rsid w:val="007B6D2A"/>
    <w:rsid w:val="007B78FD"/>
    <w:rsid w:val="007B7DE9"/>
    <w:rsid w:val="007C04C7"/>
    <w:rsid w:val="007C3C51"/>
    <w:rsid w:val="007C418C"/>
    <w:rsid w:val="007C4C6A"/>
    <w:rsid w:val="007C4E62"/>
    <w:rsid w:val="007C5315"/>
    <w:rsid w:val="007C6236"/>
    <w:rsid w:val="007C796E"/>
    <w:rsid w:val="007D04D0"/>
    <w:rsid w:val="007D16E9"/>
    <w:rsid w:val="007D1704"/>
    <w:rsid w:val="007D1BF3"/>
    <w:rsid w:val="007D1D39"/>
    <w:rsid w:val="007D2468"/>
    <w:rsid w:val="007D30E8"/>
    <w:rsid w:val="007D46D2"/>
    <w:rsid w:val="007D7C4C"/>
    <w:rsid w:val="007E0D37"/>
    <w:rsid w:val="007E0FB9"/>
    <w:rsid w:val="007E13F6"/>
    <w:rsid w:val="007E35DC"/>
    <w:rsid w:val="007E4A10"/>
    <w:rsid w:val="007E4A7A"/>
    <w:rsid w:val="007E4BE4"/>
    <w:rsid w:val="007E5749"/>
    <w:rsid w:val="007E5A19"/>
    <w:rsid w:val="007E7BE6"/>
    <w:rsid w:val="007F1A3B"/>
    <w:rsid w:val="007F1DEA"/>
    <w:rsid w:val="007F273D"/>
    <w:rsid w:val="007F29D3"/>
    <w:rsid w:val="007F2FE1"/>
    <w:rsid w:val="007F30D9"/>
    <w:rsid w:val="007F350A"/>
    <w:rsid w:val="007F3EAB"/>
    <w:rsid w:val="007F61EC"/>
    <w:rsid w:val="007F73F2"/>
    <w:rsid w:val="00802110"/>
    <w:rsid w:val="00804105"/>
    <w:rsid w:val="008052F5"/>
    <w:rsid w:val="00805EB4"/>
    <w:rsid w:val="0080637C"/>
    <w:rsid w:val="00807336"/>
    <w:rsid w:val="00810940"/>
    <w:rsid w:val="00810B7D"/>
    <w:rsid w:val="00814124"/>
    <w:rsid w:val="00814608"/>
    <w:rsid w:val="0081470B"/>
    <w:rsid w:val="008166B4"/>
    <w:rsid w:val="008177D5"/>
    <w:rsid w:val="0082078F"/>
    <w:rsid w:val="00821C6E"/>
    <w:rsid w:val="008225D3"/>
    <w:rsid w:val="00823046"/>
    <w:rsid w:val="008233D8"/>
    <w:rsid w:val="00825BE0"/>
    <w:rsid w:val="008268D3"/>
    <w:rsid w:val="008274BD"/>
    <w:rsid w:val="008300A5"/>
    <w:rsid w:val="008314EC"/>
    <w:rsid w:val="008342FD"/>
    <w:rsid w:val="008348FC"/>
    <w:rsid w:val="00834B9A"/>
    <w:rsid w:val="00835D46"/>
    <w:rsid w:val="008401FC"/>
    <w:rsid w:val="00840F0D"/>
    <w:rsid w:val="00841F9D"/>
    <w:rsid w:val="00846193"/>
    <w:rsid w:val="008469F7"/>
    <w:rsid w:val="00846AD7"/>
    <w:rsid w:val="00847421"/>
    <w:rsid w:val="0084757D"/>
    <w:rsid w:val="00847E15"/>
    <w:rsid w:val="008514E4"/>
    <w:rsid w:val="00851662"/>
    <w:rsid w:val="008524B3"/>
    <w:rsid w:val="00853A97"/>
    <w:rsid w:val="00856EFF"/>
    <w:rsid w:val="0085797A"/>
    <w:rsid w:val="00857E84"/>
    <w:rsid w:val="008607FA"/>
    <w:rsid w:val="00861452"/>
    <w:rsid w:val="008633E6"/>
    <w:rsid w:val="00864D11"/>
    <w:rsid w:val="00866523"/>
    <w:rsid w:val="00866DD9"/>
    <w:rsid w:val="008679FB"/>
    <w:rsid w:val="00872B8B"/>
    <w:rsid w:val="00874719"/>
    <w:rsid w:val="00874BC3"/>
    <w:rsid w:val="008817FB"/>
    <w:rsid w:val="00881A6F"/>
    <w:rsid w:val="00882DE3"/>
    <w:rsid w:val="0088457F"/>
    <w:rsid w:val="00884A21"/>
    <w:rsid w:val="00885862"/>
    <w:rsid w:val="008859FF"/>
    <w:rsid w:val="0088714A"/>
    <w:rsid w:val="0088714E"/>
    <w:rsid w:val="008877C7"/>
    <w:rsid w:val="00891008"/>
    <w:rsid w:val="008921F5"/>
    <w:rsid w:val="00892ADC"/>
    <w:rsid w:val="008941FA"/>
    <w:rsid w:val="0089477D"/>
    <w:rsid w:val="00894904"/>
    <w:rsid w:val="0089567D"/>
    <w:rsid w:val="008957C6"/>
    <w:rsid w:val="008971E4"/>
    <w:rsid w:val="008A025A"/>
    <w:rsid w:val="008A0954"/>
    <w:rsid w:val="008A0C81"/>
    <w:rsid w:val="008A1C39"/>
    <w:rsid w:val="008A417C"/>
    <w:rsid w:val="008A43DB"/>
    <w:rsid w:val="008A481A"/>
    <w:rsid w:val="008A54A5"/>
    <w:rsid w:val="008A64D8"/>
    <w:rsid w:val="008B078E"/>
    <w:rsid w:val="008B2134"/>
    <w:rsid w:val="008B2874"/>
    <w:rsid w:val="008B2E8E"/>
    <w:rsid w:val="008B5043"/>
    <w:rsid w:val="008B6912"/>
    <w:rsid w:val="008B71F0"/>
    <w:rsid w:val="008C02D1"/>
    <w:rsid w:val="008C1674"/>
    <w:rsid w:val="008C3B7F"/>
    <w:rsid w:val="008C4974"/>
    <w:rsid w:val="008C585A"/>
    <w:rsid w:val="008C594B"/>
    <w:rsid w:val="008C6988"/>
    <w:rsid w:val="008D033C"/>
    <w:rsid w:val="008D0762"/>
    <w:rsid w:val="008D3224"/>
    <w:rsid w:val="008D41D0"/>
    <w:rsid w:val="008D53BD"/>
    <w:rsid w:val="008D5E32"/>
    <w:rsid w:val="008E2019"/>
    <w:rsid w:val="008E2496"/>
    <w:rsid w:val="008E4E00"/>
    <w:rsid w:val="008E5689"/>
    <w:rsid w:val="008E5907"/>
    <w:rsid w:val="008E6951"/>
    <w:rsid w:val="008E7FBB"/>
    <w:rsid w:val="008F000E"/>
    <w:rsid w:val="008F0170"/>
    <w:rsid w:val="008F121F"/>
    <w:rsid w:val="008F20FA"/>
    <w:rsid w:val="008F6304"/>
    <w:rsid w:val="008F64B9"/>
    <w:rsid w:val="008F6F1B"/>
    <w:rsid w:val="008F7337"/>
    <w:rsid w:val="00900024"/>
    <w:rsid w:val="0090059B"/>
    <w:rsid w:val="00900A36"/>
    <w:rsid w:val="00901F31"/>
    <w:rsid w:val="00901FAC"/>
    <w:rsid w:val="00902BAD"/>
    <w:rsid w:val="0090326A"/>
    <w:rsid w:val="009033B9"/>
    <w:rsid w:val="0090544C"/>
    <w:rsid w:val="00906184"/>
    <w:rsid w:val="00906666"/>
    <w:rsid w:val="00906FB5"/>
    <w:rsid w:val="0090788D"/>
    <w:rsid w:val="00907D6C"/>
    <w:rsid w:val="00911CAC"/>
    <w:rsid w:val="0091246B"/>
    <w:rsid w:val="00913CE1"/>
    <w:rsid w:val="0091415F"/>
    <w:rsid w:val="00915816"/>
    <w:rsid w:val="00915858"/>
    <w:rsid w:val="0091606D"/>
    <w:rsid w:val="00916725"/>
    <w:rsid w:val="00916782"/>
    <w:rsid w:val="00917025"/>
    <w:rsid w:val="009173B8"/>
    <w:rsid w:val="00920421"/>
    <w:rsid w:val="009208B0"/>
    <w:rsid w:val="00920EF2"/>
    <w:rsid w:val="00921342"/>
    <w:rsid w:val="009214C3"/>
    <w:rsid w:val="00921931"/>
    <w:rsid w:val="00921B8F"/>
    <w:rsid w:val="00922F6F"/>
    <w:rsid w:val="0092474B"/>
    <w:rsid w:val="00926084"/>
    <w:rsid w:val="00926D51"/>
    <w:rsid w:val="009271BC"/>
    <w:rsid w:val="009271FC"/>
    <w:rsid w:val="009277E1"/>
    <w:rsid w:val="00930222"/>
    <w:rsid w:val="00931095"/>
    <w:rsid w:val="0093174E"/>
    <w:rsid w:val="00937DD5"/>
    <w:rsid w:val="00944927"/>
    <w:rsid w:val="00947D65"/>
    <w:rsid w:val="00951ED8"/>
    <w:rsid w:val="009531F1"/>
    <w:rsid w:val="0095333E"/>
    <w:rsid w:val="00954102"/>
    <w:rsid w:val="00954A7C"/>
    <w:rsid w:val="00956CA8"/>
    <w:rsid w:val="00956EBB"/>
    <w:rsid w:val="00957EA4"/>
    <w:rsid w:val="00961394"/>
    <w:rsid w:val="00961DAF"/>
    <w:rsid w:val="00961F80"/>
    <w:rsid w:val="0096252A"/>
    <w:rsid w:val="0096438C"/>
    <w:rsid w:val="00965A87"/>
    <w:rsid w:val="009667B7"/>
    <w:rsid w:val="00970321"/>
    <w:rsid w:val="00970D00"/>
    <w:rsid w:val="009710B1"/>
    <w:rsid w:val="00971415"/>
    <w:rsid w:val="009715DF"/>
    <w:rsid w:val="009724A4"/>
    <w:rsid w:val="0097358A"/>
    <w:rsid w:val="00976BB4"/>
    <w:rsid w:val="00976D7D"/>
    <w:rsid w:val="00977F50"/>
    <w:rsid w:val="009802A9"/>
    <w:rsid w:val="0098051E"/>
    <w:rsid w:val="0098180A"/>
    <w:rsid w:val="009828F7"/>
    <w:rsid w:val="00984043"/>
    <w:rsid w:val="00985499"/>
    <w:rsid w:val="00985C66"/>
    <w:rsid w:val="00990635"/>
    <w:rsid w:val="0099094B"/>
    <w:rsid w:val="00991342"/>
    <w:rsid w:val="00991D5D"/>
    <w:rsid w:val="00993E32"/>
    <w:rsid w:val="009966C7"/>
    <w:rsid w:val="00996717"/>
    <w:rsid w:val="0099671D"/>
    <w:rsid w:val="00996BAC"/>
    <w:rsid w:val="009977E2"/>
    <w:rsid w:val="00997855"/>
    <w:rsid w:val="00997F64"/>
    <w:rsid w:val="009A067C"/>
    <w:rsid w:val="009A0B6D"/>
    <w:rsid w:val="009A0EF7"/>
    <w:rsid w:val="009A13BF"/>
    <w:rsid w:val="009A1688"/>
    <w:rsid w:val="009A199C"/>
    <w:rsid w:val="009A251B"/>
    <w:rsid w:val="009A2766"/>
    <w:rsid w:val="009A3101"/>
    <w:rsid w:val="009A3111"/>
    <w:rsid w:val="009A5958"/>
    <w:rsid w:val="009B0EA1"/>
    <w:rsid w:val="009B1DAB"/>
    <w:rsid w:val="009B2DF6"/>
    <w:rsid w:val="009B3C3B"/>
    <w:rsid w:val="009B3EE0"/>
    <w:rsid w:val="009B3F90"/>
    <w:rsid w:val="009B42F8"/>
    <w:rsid w:val="009B4B32"/>
    <w:rsid w:val="009B507B"/>
    <w:rsid w:val="009B6221"/>
    <w:rsid w:val="009B6B22"/>
    <w:rsid w:val="009B6ED6"/>
    <w:rsid w:val="009C0E74"/>
    <w:rsid w:val="009C2C3E"/>
    <w:rsid w:val="009C3544"/>
    <w:rsid w:val="009C3936"/>
    <w:rsid w:val="009C4DA5"/>
    <w:rsid w:val="009C5027"/>
    <w:rsid w:val="009C6F74"/>
    <w:rsid w:val="009C7471"/>
    <w:rsid w:val="009C7E73"/>
    <w:rsid w:val="009D0140"/>
    <w:rsid w:val="009D0EB2"/>
    <w:rsid w:val="009D1E3A"/>
    <w:rsid w:val="009D2928"/>
    <w:rsid w:val="009D4474"/>
    <w:rsid w:val="009D56BE"/>
    <w:rsid w:val="009D5D99"/>
    <w:rsid w:val="009D667F"/>
    <w:rsid w:val="009D7025"/>
    <w:rsid w:val="009E0043"/>
    <w:rsid w:val="009E04E8"/>
    <w:rsid w:val="009E1012"/>
    <w:rsid w:val="009E1110"/>
    <w:rsid w:val="009E1225"/>
    <w:rsid w:val="009E34E3"/>
    <w:rsid w:val="009E3862"/>
    <w:rsid w:val="009E466B"/>
    <w:rsid w:val="009E4F2D"/>
    <w:rsid w:val="009E6ABB"/>
    <w:rsid w:val="009E7F8E"/>
    <w:rsid w:val="009F0ED3"/>
    <w:rsid w:val="009F142F"/>
    <w:rsid w:val="009F20B2"/>
    <w:rsid w:val="009F3F54"/>
    <w:rsid w:val="009F40D5"/>
    <w:rsid w:val="009F46CA"/>
    <w:rsid w:val="009F563F"/>
    <w:rsid w:val="009F5664"/>
    <w:rsid w:val="009F5A6B"/>
    <w:rsid w:val="009F71C2"/>
    <w:rsid w:val="009F743E"/>
    <w:rsid w:val="00A006CB"/>
    <w:rsid w:val="00A03802"/>
    <w:rsid w:val="00A04955"/>
    <w:rsid w:val="00A0525D"/>
    <w:rsid w:val="00A070C7"/>
    <w:rsid w:val="00A0764D"/>
    <w:rsid w:val="00A10F45"/>
    <w:rsid w:val="00A11733"/>
    <w:rsid w:val="00A145BA"/>
    <w:rsid w:val="00A14730"/>
    <w:rsid w:val="00A20632"/>
    <w:rsid w:val="00A2065C"/>
    <w:rsid w:val="00A2139F"/>
    <w:rsid w:val="00A2255D"/>
    <w:rsid w:val="00A22CE3"/>
    <w:rsid w:val="00A23392"/>
    <w:rsid w:val="00A2353E"/>
    <w:rsid w:val="00A2374F"/>
    <w:rsid w:val="00A245A2"/>
    <w:rsid w:val="00A25F39"/>
    <w:rsid w:val="00A26598"/>
    <w:rsid w:val="00A26B80"/>
    <w:rsid w:val="00A270C3"/>
    <w:rsid w:val="00A30ED7"/>
    <w:rsid w:val="00A32357"/>
    <w:rsid w:val="00A33157"/>
    <w:rsid w:val="00A33B25"/>
    <w:rsid w:val="00A34439"/>
    <w:rsid w:val="00A35851"/>
    <w:rsid w:val="00A3619B"/>
    <w:rsid w:val="00A36C78"/>
    <w:rsid w:val="00A36CFC"/>
    <w:rsid w:val="00A370A3"/>
    <w:rsid w:val="00A37C6E"/>
    <w:rsid w:val="00A40CE9"/>
    <w:rsid w:val="00A4105E"/>
    <w:rsid w:val="00A4116B"/>
    <w:rsid w:val="00A4154D"/>
    <w:rsid w:val="00A4342F"/>
    <w:rsid w:val="00A435BE"/>
    <w:rsid w:val="00A43B68"/>
    <w:rsid w:val="00A44DC4"/>
    <w:rsid w:val="00A44F59"/>
    <w:rsid w:val="00A45460"/>
    <w:rsid w:val="00A5167A"/>
    <w:rsid w:val="00A536B9"/>
    <w:rsid w:val="00A538A0"/>
    <w:rsid w:val="00A547A2"/>
    <w:rsid w:val="00A60030"/>
    <w:rsid w:val="00A60FAE"/>
    <w:rsid w:val="00A620CA"/>
    <w:rsid w:val="00A66702"/>
    <w:rsid w:val="00A66EB7"/>
    <w:rsid w:val="00A675D2"/>
    <w:rsid w:val="00A67ABB"/>
    <w:rsid w:val="00A70150"/>
    <w:rsid w:val="00A7030A"/>
    <w:rsid w:val="00A70932"/>
    <w:rsid w:val="00A724BB"/>
    <w:rsid w:val="00A725DC"/>
    <w:rsid w:val="00A73204"/>
    <w:rsid w:val="00A73E76"/>
    <w:rsid w:val="00A74B28"/>
    <w:rsid w:val="00A81C8B"/>
    <w:rsid w:val="00A821B8"/>
    <w:rsid w:val="00A82E19"/>
    <w:rsid w:val="00A862A7"/>
    <w:rsid w:val="00A86C0E"/>
    <w:rsid w:val="00A87486"/>
    <w:rsid w:val="00A9003C"/>
    <w:rsid w:val="00A90613"/>
    <w:rsid w:val="00A92586"/>
    <w:rsid w:val="00A926C7"/>
    <w:rsid w:val="00A9358D"/>
    <w:rsid w:val="00A968D6"/>
    <w:rsid w:val="00A9738B"/>
    <w:rsid w:val="00A97DBF"/>
    <w:rsid w:val="00A97EB9"/>
    <w:rsid w:val="00AA10DD"/>
    <w:rsid w:val="00AA1575"/>
    <w:rsid w:val="00AA21AD"/>
    <w:rsid w:val="00AA3BBA"/>
    <w:rsid w:val="00AA41B3"/>
    <w:rsid w:val="00AA5330"/>
    <w:rsid w:val="00AA5955"/>
    <w:rsid w:val="00AA6188"/>
    <w:rsid w:val="00AA776E"/>
    <w:rsid w:val="00AB0513"/>
    <w:rsid w:val="00AB4CCC"/>
    <w:rsid w:val="00AB62E8"/>
    <w:rsid w:val="00AB6B17"/>
    <w:rsid w:val="00AB7DFB"/>
    <w:rsid w:val="00AC3E29"/>
    <w:rsid w:val="00AC58EC"/>
    <w:rsid w:val="00AD1294"/>
    <w:rsid w:val="00AD3790"/>
    <w:rsid w:val="00AD3ED1"/>
    <w:rsid w:val="00AD518D"/>
    <w:rsid w:val="00AD6AD8"/>
    <w:rsid w:val="00AD7297"/>
    <w:rsid w:val="00AE22F6"/>
    <w:rsid w:val="00AE353D"/>
    <w:rsid w:val="00AE71C1"/>
    <w:rsid w:val="00AE753B"/>
    <w:rsid w:val="00AF1DE3"/>
    <w:rsid w:val="00AF3271"/>
    <w:rsid w:val="00AF5E8F"/>
    <w:rsid w:val="00AF6B1F"/>
    <w:rsid w:val="00AF7986"/>
    <w:rsid w:val="00B00486"/>
    <w:rsid w:val="00B00B93"/>
    <w:rsid w:val="00B01839"/>
    <w:rsid w:val="00B02DA2"/>
    <w:rsid w:val="00B042DB"/>
    <w:rsid w:val="00B046C6"/>
    <w:rsid w:val="00B04AB4"/>
    <w:rsid w:val="00B04B5F"/>
    <w:rsid w:val="00B05F01"/>
    <w:rsid w:val="00B06BE5"/>
    <w:rsid w:val="00B06D10"/>
    <w:rsid w:val="00B07445"/>
    <w:rsid w:val="00B07729"/>
    <w:rsid w:val="00B07CAF"/>
    <w:rsid w:val="00B07F66"/>
    <w:rsid w:val="00B1218A"/>
    <w:rsid w:val="00B12485"/>
    <w:rsid w:val="00B12783"/>
    <w:rsid w:val="00B1391B"/>
    <w:rsid w:val="00B15573"/>
    <w:rsid w:val="00B1562A"/>
    <w:rsid w:val="00B16411"/>
    <w:rsid w:val="00B16A25"/>
    <w:rsid w:val="00B17421"/>
    <w:rsid w:val="00B2007C"/>
    <w:rsid w:val="00B21A41"/>
    <w:rsid w:val="00B2223E"/>
    <w:rsid w:val="00B25299"/>
    <w:rsid w:val="00B2560A"/>
    <w:rsid w:val="00B25748"/>
    <w:rsid w:val="00B26624"/>
    <w:rsid w:val="00B26FF2"/>
    <w:rsid w:val="00B27DE5"/>
    <w:rsid w:val="00B3271A"/>
    <w:rsid w:val="00B343A8"/>
    <w:rsid w:val="00B361A7"/>
    <w:rsid w:val="00B362F3"/>
    <w:rsid w:val="00B370C3"/>
    <w:rsid w:val="00B373FD"/>
    <w:rsid w:val="00B378C8"/>
    <w:rsid w:val="00B402F9"/>
    <w:rsid w:val="00B4043A"/>
    <w:rsid w:val="00B4411D"/>
    <w:rsid w:val="00B448CD"/>
    <w:rsid w:val="00B44FC6"/>
    <w:rsid w:val="00B45561"/>
    <w:rsid w:val="00B46903"/>
    <w:rsid w:val="00B47355"/>
    <w:rsid w:val="00B52F51"/>
    <w:rsid w:val="00B5307C"/>
    <w:rsid w:val="00B53673"/>
    <w:rsid w:val="00B54657"/>
    <w:rsid w:val="00B54DC6"/>
    <w:rsid w:val="00B5515F"/>
    <w:rsid w:val="00B5562F"/>
    <w:rsid w:val="00B6185B"/>
    <w:rsid w:val="00B627CF"/>
    <w:rsid w:val="00B635AD"/>
    <w:rsid w:val="00B70C58"/>
    <w:rsid w:val="00B7155B"/>
    <w:rsid w:val="00B779B9"/>
    <w:rsid w:val="00B77CBF"/>
    <w:rsid w:val="00B80C31"/>
    <w:rsid w:val="00B8262D"/>
    <w:rsid w:val="00B82947"/>
    <w:rsid w:val="00B86BD9"/>
    <w:rsid w:val="00B87374"/>
    <w:rsid w:val="00B87C9F"/>
    <w:rsid w:val="00B87F9F"/>
    <w:rsid w:val="00B91206"/>
    <w:rsid w:val="00B92EEE"/>
    <w:rsid w:val="00B934DB"/>
    <w:rsid w:val="00B93DC6"/>
    <w:rsid w:val="00B9667D"/>
    <w:rsid w:val="00B97136"/>
    <w:rsid w:val="00B97378"/>
    <w:rsid w:val="00BA0737"/>
    <w:rsid w:val="00BA2E60"/>
    <w:rsid w:val="00BA2F33"/>
    <w:rsid w:val="00BA35DA"/>
    <w:rsid w:val="00BA374A"/>
    <w:rsid w:val="00BA455F"/>
    <w:rsid w:val="00BA4CAB"/>
    <w:rsid w:val="00BA5768"/>
    <w:rsid w:val="00BA5FDF"/>
    <w:rsid w:val="00BA61AC"/>
    <w:rsid w:val="00BB0558"/>
    <w:rsid w:val="00BB142C"/>
    <w:rsid w:val="00BB175D"/>
    <w:rsid w:val="00BB1F79"/>
    <w:rsid w:val="00BB4145"/>
    <w:rsid w:val="00BB6553"/>
    <w:rsid w:val="00BB7199"/>
    <w:rsid w:val="00BB740B"/>
    <w:rsid w:val="00BC07F6"/>
    <w:rsid w:val="00BC08BF"/>
    <w:rsid w:val="00BC0EB7"/>
    <w:rsid w:val="00BC14F3"/>
    <w:rsid w:val="00BC2650"/>
    <w:rsid w:val="00BC41FE"/>
    <w:rsid w:val="00BC48A9"/>
    <w:rsid w:val="00BC615B"/>
    <w:rsid w:val="00BC6379"/>
    <w:rsid w:val="00BC7B2F"/>
    <w:rsid w:val="00BD0644"/>
    <w:rsid w:val="00BD0C55"/>
    <w:rsid w:val="00BD1403"/>
    <w:rsid w:val="00BD25D5"/>
    <w:rsid w:val="00BD2777"/>
    <w:rsid w:val="00BD4783"/>
    <w:rsid w:val="00BE06D8"/>
    <w:rsid w:val="00BE12C2"/>
    <w:rsid w:val="00BE4B55"/>
    <w:rsid w:val="00BF038D"/>
    <w:rsid w:val="00BF22A9"/>
    <w:rsid w:val="00BF54FE"/>
    <w:rsid w:val="00BF55B1"/>
    <w:rsid w:val="00BF5B82"/>
    <w:rsid w:val="00BF6075"/>
    <w:rsid w:val="00BF791B"/>
    <w:rsid w:val="00C000F8"/>
    <w:rsid w:val="00C04532"/>
    <w:rsid w:val="00C04CA0"/>
    <w:rsid w:val="00C05714"/>
    <w:rsid w:val="00C07479"/>
    <w:rsid w:val="00C07A39"/>
    <w:rsid w:val="00C07BB5"/>
    <w:rsid w:val="00C1020E"/>
    <w:rsid w:val="00C106C3"/>
    <w:rsid w:val="00C106FD"/>
    <w:rsid w:val="00C10D9A"/>
    <w:rsid w:val="00C10FDE"/>
    <w:rsid w:val="00C11016"/>
    <w:rsid w:val="00C1282C"/>
    <w:rsid w:val="00C14BAA"/>
    <w:rsid w:val="00C15912"/>
    <w:rsid w:val="00C15934"/>
    <w:rsid w:val="00C165FD"/>
    <w:rsid w:val="00C17663"/>
    <w:rsid w:val="00C21C82"/>
    <w:rsid w:val="00C21E8B"/>
    <w:rsid w:val="00C229C1"/>
    <w:rsid w:val="00C23B91"/>
    <w:rsid w:val="00C23D8C"/>
    <w:rsid w:val="00C24138"/>
    <w:rsid w:val="00C26E22"/>
    <w:rsid w:val="00C308DE"/>
    <w:rsid w:val="00C32C4D"/>
    <w:rsid w:val="00C33518"/>
    <w:rsid w:val="00C33A74"/>
    <w:rsid w:val="00C34397"/>
    <w:rsid w:val="00C35063"/>
    <w:rsid w:val="00C354A2"/>
    <w:rsid w:val="00C358D1"/>
    <w:rsid w:val="00C4153D"/>
    <w:rsid w:val="00C4203E"/>
    <w:rsid w:val="00C42EBB"/>
    <w:rsid w:val="00C449AC"/>
    <w:rsid w:val="00C45DBF"/>
    <w:rsid w:val="00C46880"/>
    <w:rsid w:val="00C5041E"/>
    <w:rsid w:val="00C50773"/>
    <w:rsid w:val="00C527AA"/>
    <w:rsid w:val="00C53B22"/>
    <w:rsid w:val="00C53CB0"/>
    <w:rsid w:val="00C55A69"/>
    <w:rsid w:val="00C612AC"/>
    <w:rsid w:val="00C6254F"/>
    <w:rsid w:val="00C62BF5"/>
    <w:rsid w:val="00C62ECE"/>
    <w:rsid w:val="00C64AAD"/>
    <w:rsid w:val="00C64B51"/>
    <w:rsid w:val="00C6530E"/>
    <w:rsid w:val="00C66330"/>
    <w:rsid w:val="00C66AE7"/>
    <w:rsid w:val="00C66B68"/>
    <w:rsid w:val="00C7030E"/>
    <w:rsid w:val="00C71A64"/>
    <w:rsid w:val="00C72F3D"/>
    <w:rsid w:val="00C74452"/>
    <w:rsid w:val="00C74526"/>
    <w:rsid w:val="00C7468C"/>
    <w:rsid w:val="00C748C0"/>
    <w:rsid w:val="00C748EA"/>
    <w:rsid w:val="00C74DAF"/>
    <w:rsid w:val="00C75E92"/>
    <w:rsid w:val="00C80FB9"/>
    <w:rsid w:val="00C81325"/>
    <w:rsid w:val="00C819E6"/>
    <w:rsid w:val="00C83486"/>
    <w:rsid w:val="00C845F7"/>
    <w:rsid w:val="00C85F90"/>
    <w:rsid w:val="00C90B69"/>
    <w:rsid w:val="00C92672"/>
    <w:rsid w:val="00C92A32"/>
    <w:rsid w:val="00C932BE"/>
    <w:rsid w:val="00C936CB"/>
    <w:rsid w:val="00C955B0"/>
    <w:rsid w:val="00C95ABF"/>
    <w:rsid w:val="00C95CB6"/>
    <w:rsid w:val="00C95EC6"/>
    <w:rsid w:val="00C9693A"/>
    <w:rsid w:val="00CA0367"/>
    <w:rsid w:val="00CA124C"/>
    <w:rsid w:val="00CA14DB"/>
    <w:rsid w:val="00CA2DD7"/>
    <w:rsid w:val="00CA2EFA"/>
    <w:rsid w:val="00CA500B"/>
    <w:rsid w:val="00CA68AC"/>
    <w:rsid w:val="00CA79E3"/>
    <w:rsid w:val="00CB0FDA"/>
    <w:rsid w:val="00CB2F30"/>
    <w:rsid w:val="00CB5159"/>
    <w:rsid w:val="00CB55B5"/>
    <w:rsid w:val="00CB7847"/>
    <w:rsid w:val="00CC16B9"/>
    <w:rsid w:val="00CC5AE7"/>
    <w:rsid w:val="00CC60EA"/>
    <w:rsid w:val="00CC72F4"/>
    <w:rsid w:val="00CD0257"/>
    <w:rsid w:val="00CD219D"/>
    <w:rsid w:val="00CD3CD8"/>
    <w:rsid w:val="00CD4122"/>
    <w:rsid w:val="00CD4C02"/>
    <w:rsid w:val="00CD5B7C"/>
    <w:rsid w:val="00CD7076"/>
    <w:rsid w:val="00CD71DE"/>
    <w:rsid w:val="00CE041B"/>
    <w:rsid w:val="00CE21BC"/>
    <w:rsid w:val="00CE2813"/>
    <w:rsid w:val="00CE5072"/>
    <w:rsid w:val="00CE591F"/>
    <w:rsid w:val="00CE7576"/>
    <w:rsid w:val="00CE7AA2"/>
    <w:rsid w:val="00CF408E"/>
    <w:rsid w:val="00CF4A2C"/>
    <w:rsid w:val="00CF5D8C"/>
    <w:rsid w:val="00CF672B"/>
    <w:rsid w:val="00CF68D8"/>
    <w:rsid w:val="00CF6A84"/>
    <w:rsid w:val="00CF6DF3"/>
    <w:rsid w:val="00CF7158"/>
    <w:rsid w:val="00D020AD"/>
    <w:rsid w:val="00D04998"/>
    <w:rsid w:val="00D04ADF"/>
    <w:rsid w:val="00D04FC9"/>
    <w:rsid w:val="00D05943"/>
    <w:rsid w:val="00D06DCD"/>
    <w:rsid w:val="00D073F0"/>
    <w:rsid w:val="00D077E1"/>
    <w:rsid w:val="00D10A70"/>
    <w:rsid w:val="00D1235E"/>
    <w:rsid w:val="00D12B6E"/>
    <w:rsid w:val="00D12BB1"/>
    <w:rsid w:val="00D1389B"/>
    <w:rsid w:val="00D149FA"/>
    <w:rsid w:val="00D178DC"/>
    <w:rsid w:val="00D17983"/>
    <w:rsid w:val="00D20B80"/>
    <w:rsid w:val="00D21AC8"/>
    <w:rsid w:val="00D23392"/>
    <w:rsid w:val="00D234D9"/>
    <w:rsid w:val="00D25A84"/>
    <w:rsid w:val="00D25E14"/>
    <w:rsid w:val="00D25FB5"/>
    <w:rsid w:val="00D26AF0"/>
    <w:rsid w:val="00D26F2C"/>
    <w:rsid w:val="00D27003"/>
    <w:rsid w:val="00D3096B"/>
    <w:rsid w:val="00D3221A"/>
    <w:rsid w:val="00D332A0"/>
    <w:rsid w:val="00D33313"/>
    <w:rsid w:val="00D33B71"/>
    <w:rsid w:val="00D34AEB"/>
    <w:rsid w:val="00D35C68"/>
    <w:rsid w:val="00D36286"/>
    <w:rsid w:val="00D4074F"/>
    <w:rsid w:val="00D40E5B"/>
    <w:rsid w:val="00D4609E"/>
    <w:rsid w:val="00D468CF"/>
    <w:rsid w:val="00D46C8E"/>
    <w:rsid w:val="00D5036A"/>
    <w:rsid w:val="00D505E1"/>
    <w:rsid w:val="00D50EDE"/>
    <w:rsid w:val="00D52AD1"/>
    <w:rsid w:val="00D53551"/>
    <w:rsid w:val="00D577BB"/>
    <w:rsid w:val="00D57A38"/>
    <w:rsid w:val="00D620B5"/>
    <w:rsid w:val="00D623DE"/>
    <w:rsid w:val="00D624B1"/>
    <w:rsid w:val="00D63492"/>
    <w:rsid w:val="00D637F9"/>
    <w:rsid w:val="00D647B4"/>
    <w:rsid w:val="00D66EF7"/>
    <w:rsid w:val="00D66F14"/>
    <w:rsid w:val="00D671BD"/>
    <w:rsid w:val="00D67F6A"/>
    <w:rsid w:val="00D70C97"/>
    <w:rsid w:val="00D74AD0"/>
    <w:rsid w:val="00D753C7"/>
    <w:rsid w:val="00D75B3C"/>
    <w:rsid w:val="00D7647C"/>
    <w:rsid w:val="00D76CC5"/>
    <w:rsid w:val="00D76F7C"/>
    <w:rsid w:val="00D80792"/>
    <w:rsid w:val="00D827E1"/>
    <w:rsid w:val="00D863A9"/>
    <w:rsid w:val="00D87828"/>
    <w:rsid w:val="00D87CA0"/>
    <w:rsid w:val="00D90CAE"/>
    <w:rsid w:val="00D91103"/>
    <w:rsid w:val="00D944B8"/>
    <w:rsid w:val="00D94BDF"/>
    <w:rsid w:val="00D9790F"/>
    <w:rsid w:val="00DA0398"/>
    <w:rsid w:val="00DA2010"/>
    <w:rsid w:val="00DA2398"/>
    <w:rsid w:val="00DA26F2"/>
    <w:rsid w:val="00DA3868"/>
    <w:rsid w:val="00DA71B8"/>
    <w:rsid w:val="00DA7A5C"/>
    <w:rsid w:val="00DA7D2F"/>
    <w:rsid w:val="00DB1744"/>
    <w:rsid w:val="00DB2966"/>
    <w:rsid w:val="00DB2B96"/>
    <w:rsid w:val="00DB2CF8"/>
    <w:rsid w:val="00DB442F"/>
    <w:rsid w:val="00DC1A7C"/>
    <w:rsid w:val="00DC1C7B"/>
    <w:rsid w:val="00DC3B5A"/>
    <w:rsid w:val="00DC4569"/>
    <w:rsid w:val="00DC5476"/>
    <w:rsid w:val="00DC5FB5"/>
    <w:rsid w:val="00DC668A"/>
    <w:rsid w:val="00DD04B9"/>
    <w:rsid w:val="00DD14CB"/>
    <w:rsid w:val="00DD4446"/>
    <w:rsid w:val="00DD4B28"/>
    <w:rsid w:val="00DD5C64"/>
    <w:rsid w:val="00DD5C7F"/>
    <w:rsid w:val="00DD6566"/>
    <w:rsid w:val="00DD6612"/>
    <w:rsid w:val="00DD7A30"/>
    <w:rsid w:val="00DE1557"/>
    <w:rsid w:val="00DE155A"/>
    <w:rsid w:val="00DE2304"/>
    <w:rsid w:val="00DE23C6"/>
    <w:rsid w:val="00DE2807"/>
    <w:rsid w:val="00DE3170"/>
    <w:rsid w:val="00DE4304"/>
    <w:rsid w:val="00DE5ACC"/>
    <w:rsid w:val="00DF1A83"/>
    <w:rsid w:val="00DF1DC4"/>
    <w:rsid w:val="00DF23B2"/>
    <w:rsid w:val="00DF328C"/>
    <w:rsid w:val="00DF389F"/>
    <w:rsid w:val="00DF4D7B"/>
    <w:rsid w:val="00DF6120"/>
    <w:rsid w:val="00DF6909"/>
    <w:rsid w:val="00DF6FEB"/>
    <w:rsid w:val="00E00BD3"/>
    <w:rsid w:val="00E0124F"/>
    <w:rsid w:val="00E033F8"/>
    <w:rsid w:val="00E04D04"/>
    <w:rsid w:val="00E04DC5"/>
    <w:rsid w:val="00E05237"/>
    <w:rsid w:val="00E06865"/>
    <w:rsid w:val="00E1199E"/>
    <w:rsid w:val="00E11ED0"/>
    <w:rsid w:val="00E12768"/>
    <w:rsid w:val="00E12C88"/>
    <w:rsid w:val="00E1435C"/>
    <w:rsid w:val="00E14ADF"/>
    <w:rsid w:val="00E1529B"/>
    <w:rsid w:val="00E152E7"/>
    <w:rsid w:val="00E15A5F"/>
    <w:rsid w:val="00E15BC7"/>
    <w:rsid w:val="00E15E91"/>
    <w:rsid w:val="00E17EDF"/>
    <w:rsid w:val="00E20603"/>
    <w:rsid w:val="00E23A7C"/>
    <w:rsid w:val="00E25C4D"/>
    <w:rsid w:val="00E25ECC"/>
    <w:rsid w:val="00E278D8"/>
    <w:rsid w:val="00E3056E"/>
    <w:rsid w:val="00E31019"/>
    <w:rsid w:val="00E31977"/>
    <w:rsid w:val="00E34101"/>
    <w:rsid w:val="00E363EE"/>
    <w:rsid w:val="00E41280"/>
    <w:rsid w:val="00E42058"/>
    <w:rsid w:val="00E42721"/>
    <w:rsid w:val="00E44813"/>
    <w:rsid w:val="00E44E30"/>
    <w:rsid w:val="00E45CE7"/>
    <w:rsid w:val="00E4612A"/>
    <w:rsid w:val="00E503A9"/>
    <w:rsid w:val="00E50A42"/>
    <w:rsid w:val="00E50B16"/>
    <w:rsid w:val="00E52C10"/>
    <w:rsid w:val="00E565AE"/>
    <w:rsid w:val="00E566DE"/>
    <w:rsid w:val="00E570FC"/>
    <w:rsid w:val="00E60957"/>
    <w:rsid w:val="00E60DF6"/>
    <w:rsid w:val="00E61342"/>
    <w:rsid w:val="00E62583"/>
    <w:rsid w:val="00E6289B"/>
    <w:rsid w:val="00E628CE"/>
    <w:rsid w:val="00E6306E"/>
    <w:rsid w:val="00E632AB"/>
    <w:rsid w:val="00E63526"/>
    <w:rsid w:val="00E63708"/>
    <w:rsid w:val="00E65652"/>
    <w:rsid w:val="00E668BF"/>
    <w:rsid w:val="00E66F41"/>
    <w:rsid w:val="00E673F2"/>
    <w:rsid w:val="00E7239E"/>
    <w:rsid w:val="00E72CFE"/>
    <w:rsid w:val="00E7340C"/>
    <w:rsid w:val="00E7363D"/>
    <w:rsid w:val="00E742C1"/>
    <w:rsid w:val="00E74AE6"/>
    <w:rsid w:val="00E7592C"/>
    <w:rsid w:val="00E75EBC"/>
    <w:rsid w:val="00E766E6"/>
    <w:rsid w:val="00E77357"/>
    <w:rsid w:val="00E77E82"/>
    <w:rsid w:val="00E80B72"/>
    <w:rsid w:val="00E828FE"/>
    <w:rsid w:val="00E83ABD"/>
    <w:rsid w:val="00E8460D"/>
    <w:rsid w:val="00E86D4F"/>
    <w:rsid w:val="00E8737D"/>
    <w:rsid w:val="00E8775B"/>
    <w:rsid w:val="00E913E1"/>
    <w:rsid w:val="00E92173"/>
    <w:rsid w:val="00E93802"/>
    <w:rsid w:val="00E93E50"/>
    <w:rsid w:val="00E96EDB"/>
    <w:rsid w:val="00EA2E00"/>
    <w:rsid w:val="00EA3824"/>
    <w:rsid w:val="00EA4354"/>
    <w:rsid w:val="00EA4509"/>
    <w:rsid w:val="00EA4A5D"/>
    <w:rsid w:val="00EA5548"/>
    <w:rsid w:val="00EB20AC"/>
    <w:rsid w:val="00EB2E42"/>
    <w:rsid w:val="00EB4742"/>
    <w:rsid w:val="00EB5532"/>
    <w:rsid w:val="00EC06D4"/>
    <w:rsid w:val="00EC186E"/>
    <w:rsid w:val="00EC23C1"/>
    <w:rsid w:val="00EC29E0"/>
    <w:rsid w:val="00EC5171"/>
    <w:rsid w:val="00ED0E61"/>
    <w:rsid w:val="00ED1B0B"/>
    <w:rsid w:val="00ED2311"/>
    <w:rsid w:val="00ED2894"/>
    <w:rsid w:val="00ED2A0D"/>
    <w:rsid w:val="00ED3258"/>
    <w:rsid w:val="00ED3999"/>
    <w:rsid w:val="00ED3C62"/>
    <w:rsid w:val="00ED6ACE"/>
    <w:rsid w:val="00ED6EB7"/>
    <w:rsid w:val="00ED6F1E"/>
    <w:rsid w:val="00ED7064"/>
    <w:rsid w:val="00EE03E9"/>
    <w:rsid w:val="00EE10F7"/>
    <w:rsid w:val="00EE2270"/>
    <w:rsid w:val="00EE248D"/>
    <w:rsid w:val="00EE37B2"/>
    <w:rsid w:val="00EE42FB"/>
    <w:rsid w:val="00EE48A9"/>
    <w:rsid w:val="00EE5303"/>
    <w:rsid w:val="00EE5AC2"/>
    <w:rsid w:val="00EE5C2C"/>
    <w:rsid w:val="00EE6F49"/>
    <w:rsid w:val="00EF219F"/>
    <w:rsid w:val="00EF428B"/>
    <w:rsid w:val="00EF4E17"/>
    <w:rsid w:val="00EF542C"/>
    <w:rsid w:val="00EF7B71"/>
    <w:rsid w:val="00EF7BD8"/>
    <w:rsid w:val="00F00585"/>
    <w:rsid w:val="00F00AE1"/>
    <w:rsid w:val="00F0103F"/>
    <w:rsid w:val="00F011B3"/>
    <w:rsid w:val="00F017EF"/>
    <w:rsid w:val="00F01F25"/>
    <w:rsid w:val="00F042F2"/>
    <w:rsid w:val="00F05839"/>
    <w:rsid w:val="00F063F8"/>
    <w:rsid w:val="00F12037"/>
    <w:rsid w:val="00F131BE"/>
    <w:rsid w:val="00F13203"/>
    <w:rsid w:val="00F134A2"/>
    <w:rsid w:val="00F173FE"/>
    <w:rsid w:val="00F20083"/>
    <w:rsid w:val="00F2278A"/>
    <w:rsid w:val="00F23E76"/>
    <w:rsid w:val="00F2429D"/>
    <w:rsid w:val="00F244CE"/>
    <w:rsid w:val="00F25B93"/>
    <w:rsid w:val="00F26203"/>
    <w:rsid w:val="00F2763D"/>
    <w:rsid w:val="00F27B3D"/>
    <w:rsid w:val="00F27DB6"/>
    <w:rsid w:val="00F30345"/>
    <w:rsid w:val="00F319B9"/>
    <w:rsid w:val="00F34209"/>
    <w:rsid w:val="00F35EAD"/>
    <w:rsid w:val="00F364AB"/>
    <w:rsid w:val="00F36850"/>
    <w:rsid w:val="00F36974"/>
    <w:rsid w:val="00F3728F"/>
    <w:rsid w:val="00F37966"/>
    <w:rsid w:val="00F4063F"/>
    <w:rsid w:val="00F41BF9"/>
    <w:rsid w:val="00F4210F"/>
    <w:rsid w:val="00F42207"/>
    <w:rsid w:val="00F42855"/>
    <w:rsid w:val="00F42CD0"/>
    <w:rsid w:val="00F42D89"/>
    <w:rsid w:val="00F4363F"/>
    <w:rsid w:val="00F43659"/>
    <w:rsid w:val="00F44601"/>
    <w:rsid w:val="00F45E6A"/>
    <w:rsid w:val="00F460E6"/>
    <w:rsid w:val="00F4668D"/>
    <w:rsid w:val="00F46E62"/>
    <w:rsid w:val="00F51069"/>
    <w:rsid w:val="00F52150"/>
    <w:rsid w:val="00F5241D"/>
    <w:rsid w:val="00F526B5"/>
    <w:rsid w:val="00F526DE"/>
    <w:rsid w:val="00F528BE"/>
    <w:rsid w:val="00F539C9"/>
    <w:rsid w:val="00F5452E"/>
    <w:rsid w:val="00F5579A"/>
    <w:rsid w:val="00F56C5D"/>
    <w:rsid w:val="00F5785E"/>
    <w:rsid w:val="00F57A0F"/>
    <w:rsid w:val="00F57DF6"/>
    <w:rsid w:val="00F61A48"/>
    <w:rsid w:val="00F634B8"/>
    <w:rsid w:val="00F66FE2"/>
    <w:rsid w:val="00F67225"/>
    <w:rsid w:val="00F70F77"/>
    <w:rsid w:val="00F71859"/>
    <w:rsid w:val="00F72C7A"/>
    <w:rsid w:val="00F778C4"/>
    <w:rsid w:val="00F77AB0"/>
    <w:rsid w:val="00F77CD7"/>
    <w:rsid w:val="00F81469"/>
    <w:rsid w:val="00F8199D"/>
    <w:rsid w:val="00F82762"/>
    <w:rsid w:val="00F8305F"/>
    <w:rsid w:val="00F8354D"/>
    <w:rsid w:val="00F835C9"/>
    <w:rsid w:val="00F8576F"/>
    <w:rsid w:val="00F86A9B"/>
    <w:rsid w:val="00F86CCE"/>
    <w:rsid w:val="00F86DEC"/>
    <w:rsid w:val="00F870E2"/>
    <w:rsid w:val="00F9468D"/>
    <w:rsid w:val="00F94F3A"/>
    <w:rsid w:val="00F95537"/>
    <w:rsid w:val="00F95825"/>
    <w:rsid w:val="00F95EEF"/>
    <w:rsid w:val="00FA4018"/>
    <w:rsid w:val="00FA59DF"/>
    <w:rsid w:val="00FB0F8B"/>
    <w:rsid w:val="00FB3C42"/>
    <w:rsid w:val="00FB4346"/>
    <w:rsid w:val="00FB7B86"/>
    <w:rsid w:val="00FC18A1"/>
    <w:rsid w:val="00FC1A92"/>
    <w:rsid w:val="00FC6DA2"/>
    <w:rsid w:val="00FD0262"/>
    <w:rsid w:val="00FD290B"/>
    <w:rsid w:val="00FD341A"/>
    <w:rsid w:val="00FD3B15"/>
    <w:rsid w:val="00FD654F"/>
    <w:rsid w:val="00FE0244"/>
    <w:rsid w:val="00FE035B"/>
    <w:rsid w:val="00FE273F"/>
    <w:rsid w:val="00FE28C4"/>
    <w:rsid w:val="00FE305B"/>
    <w:rsid w:val="00FE3C51"/>
    <w:rsid w:val="00FE502F"/>
    <w:rsid w:val="00FE515D"/>
    <w:rsid w:val="00FE52F3"/>
    <w:rsid w:val="00FE54C9"/>
    <w:rsid w:val="00FE5B87"/>
    <w:rsid w:val="00FE5DE3"/>
    <w:rsid w:val="00FF006B"/>
    <w:rsid w:val="00FF0668"/>
    <w:rsid w:val="00FF15FD"/>
    <w:rsid w:val="00FF18E4"/>
    <w:rsid w:val="00FF234C"/>
    <w:rsid w:val="00FF41CD"/>
    <w:rsid w:val="00FF5D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8A41F6"/>
  <w15:chartTrackingRefBased/>
  <w15:docId w15:val="{935AA95E-316F-4029-8D2D-03EBFE62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539C9"/>
    <w:pPr>
      <w:spacing w:after="200" w:line="276" w:lineRule="auto"/>
    </w:pPr>
    <w:rPr>
      <w:rFonts w:ascii="Calibri" w:eastAsia="Calibri" w:hAnsi="Calibri"/>
      <w:sz w:val="22"/>
      <w:szCs w:val="22"/>
      <w:lang w:eastAsia="en-US"/>
    </w:rPr>
  </w:style>
  <w:style w:type="paragraph" w:styleId="Cmsor1">
    <w:name w:val="heading 1"/>
    <w:next w:val="Norml"/>
    <w:link w:val="Cmsor1Char"/>
    <w:uiPriority w:val="9"/>
    <w:qFormat/>
    <w:rsid w:val="00930222"/>
    <w:pPr>
      <w:keepNext/>
      <w:keepLines/>
      <w:numPr>
        <w:numId w:val="35"/>
      </w:numPr>
      <w:spacing w:line="256" w:lineRule="auto"/>
      <w:ind w:left="10" w:right="4" w:hanging="10"/>
      <w:jc w:val="center"/>
      <w:outlineLvl w:val="0"/>
    </w:pPr>
    <w:rPr>
      <w:b/>
      <w:color w:val="000000"/>
      <w:sz w:val="24"/>
      <w:szCs w:val="22"/>
    </w:rPr>
  </w:style>
  <w:style w:type="paragraph" w:styleId="Cmsor2">
    <w:name w:val="heading 2"/>
    <w:next w:val="Norml"/>
    <w:link w:val="Cmsor2Char"/>
    <w:uiPriority w:val="9"/>
    <w:semiHidden/>
    <w:unhideWhenUsed/>
    <w:qFormat/>
    <w:rsid w:val="00930222"/>
    <w:pPr>
      <w:keepNext/>
      <w:keepLines/>
      <w:numPr>
        <w:ilvl w:val="1"/>
        <w:numId w:val="35"/>
      </w:numPr>
      <w:spacing w:after="5" w:line="266" w:lineRule="auto"/>
      <w:ind w:left="10" w:right="6" w:hanging="10"/>
      <w:jc w:val="center"/>
      <w:outlineLvl w:val="1"/>
    </w:pPr>
    <w:rPr>
      <w:i/>
      <w:color w:val="000000"/>
      <w:sz w:val="24"/>
      <w:szCs w:val="22"/>
    </w:rPr>
  </w:style>
  <w:style w:type="paragraph" w:styleId="Cmsor3">
    <w:name w:val="heading 3"/>
    <w:next w:val="Norml"/>
    <w:link w:val="Cmsor3Char"/>
    <w:uiPriority w:val="9"/>
    <w:semiHidden/>
    <w:unhideWhenUsed/>
    <w:qFormat/>
    <w:rsid w:val="00930222"/>
    <w:pPr>
      <w:keepNext/>
      <w:keepLines/>
      <w:numPr>
        <w:ilvl w:val="2"/>
        <w:numId w:val="35"/>
      </w:numPr>
      <w:spacing w:line="256" w:lineRule="auto"/>
      <w:ind w:left="10" w:hanging="10"/>
      <w:outlineLvl w:val="2"/>
    </w:pPr>
    <w:rPr>
      <w:color w:val="000000"/>
      <w:sz w:val="24"/>
      <w:szCs w:val="22"/>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A4B41"/>
    <w:pPr>
      <w:tabs>
        <w:tab w:val="center" w:pos="4153"/>
        <w:tab w:val="right" w:pos="8306"/>
      </w:tabs>
    </w:pPr>
  </w:style>
  <w:style w:type="paragraph" w:styleId="llb">
    <w:name w:val="footer"/>
    <w:basedOn w:val="Norml"/>
    <w:link w:val="llbChar"/>
    <w:uiPriority w:val="99"/>
    <w:rsid w:val="00DA4B41"/>
    <w:pPr>
      <w:tabs>
        <w:tab w:val="center" w:pos="4153"/>
        <w:tab w:val="right" w:pos="8306"/>
      </w:tabs>
    </w:pPr>
  </w:style>
  <w:style w:type="paragraph" w:customStyle="1" w:styleId="BasicParagraph">
    <w:name w:val="[Basic Paragraph]"/>
    <w:basedOn w:val="Norml"/>
    <w:rsid w:val="00DA4B41"/>
    <w:pPr>
      <w:widowControl w:val="0"/>
      <w:autoSpaceDE w:val="0"/>
      <w:autoSpaceDN w:val="0"/>
      <w:adjustRightInd w:val="0"/>
      <w:spacing w:line="288" w:lineRule="auto"/>
      <w:textAlignment w:val="center"/>
    </w:pPr>
    <w:rPr>
      <w:rFonts w:ascii="Times-Roman" w:hAnsi="Times-Roman"/>
      <w:color w:val="000000"/>
      <w:lang w:val="en-US"/>
    </w:rPr>
  </w:style>
  <w:style w:type="character" w:styleId="Oldalszm">
    <w:name w:val="page number"/>
    <w:basedOn w:val="Bekezdsalapbettpusa"/>
    <w:rsid w:val="008E4E00"/>
  </w:style>
  <w:style w:type="paragraph" w:styleId="Szvegtrzs">
    <w:name w:val="Body Text"/>
    <w:basedOn w:val="Norml"/>
    <w:rsid w:val="006D5474"/>
    <w:pPr>
      <w:suppressAutoHyphens/>
      <w:spacing w:after="120" w:line="240" w:lineRule="auto"/>
    </w:pPr>
    <w:rPr>
      <w:rFonts w:ascii="Times New Roman" w:eastAsia="Times New Roman" w:hAnsi="Times New Roman"/>
      <w:sz w:val="24"/>
      <w:szCs w:val="24"/>
      <w:lang w:eastAsia="ar-SA"/>
    </w:rPr>
  </w:style>
  <w:style w:type="character" w:styleId="Kiemels2">
    <w:name w:val="Strong"/>
    <w:uiPriority w:val="22"/>
    <w:qFormat/>
    <w:rsid w:val="006D5474"/>
    <w:rPr>
      <w:b/>
      <w:bCs/>
    </w:rPr>
  </w:style>
  <w:style w:type="paragraph" w:styleId="Buborkszveg">
    <w:name w:val="Balloon Text"/>
    <w:basedOn w:val="Norml"/>
    <w:semiHidden/>
    <w:rsid w:val="00CD3CD8"/>
    <w:rPr>
      <w:rFonts w:ascii="Tahoma" w:hAnsi="Tahoma" w:cs="Tahoma"/>
      <w:sz w:val="16"/>
      <w:szCs w:val="16"/>
    </w:rPr>
  </w:style>
  <w:style w:type="character" w:styleId="Hiperhivatkozs">
    <w:name w:val="Hyperlink"/>
    <w:rsid w:val="0026547C"/>
    <w:rPr>
      <w:color w:val="0000FF"/>
      <w:u w:val="single"/>
    </w:rPr>
  </w:style>
  <w:style w:type="character" w:customStyle="1" w:styleId="ff1cf0fs28">
    <w:name w:val="ff1 cf0 fs28"/>
    <w:basedOn w:val="Bekezdsalapbettpusa"/>
    <w:rsid w:val="00E503A9"/>
  </w:style>
  <w:style w:type="paragraph" w:styleId="Lbjegyzetszveg">
    <w:name w:val="footnote text"/>
    <w:basedOn w:val="Norml"/>
    <w:link w:val="LbjegyzetszvegChar"/>
    <w:semiHidden/>
    <w:rsid w:val="006622C5"/>
    <w:rPr>
      <w:sz w:val="20"/>
      <w:szCs w:val="20"/>
    </w:rPr>
  </w:style>
  <w:style w:type="character" w:styleId="Lbjegyzet-hivatkozs">
    <w:name w:val="footnote reference"/>
    <w:semiHidden/>
    <w:rsid w:val="006622C5"/>
    <w:rPr>
      <w:vertAlign w:val="superscript"/>
    </w:rPr>
  </w:style>
  <w:style w:type="character" w:customStyle="1" w:styleId="LbjegyzetszvegChar">
    <w:name w:val="Lábjegyzetszöveg Char"/>
    <w:link w:val="Lbjegyzetszveg"/>
    <w:semiHidden/>
    <w:rsid w:val="000D390A"/>
    <w:rPr>
      <w:rFonts w:ascii="Calibri" w:eastAsia="Calibri" w:hAnsi="Calibri"/>
      <w:lang w:eastAsia="en-US"/>
    </w:rPr>
  </w:style>
  <w:style w:type="paragraph" w:customStyle="1" w:styleId="Listaszerbekezds1">
    <w:name w:val="Listaszerű bekezdés1"/>
    <w:basedOn w:val="Norml"/>
    <w:rsid w:val="00DA71B8"/>
    <w:pPr>
      <w:ind w:left="720"/>
      <w:contextualSpacing/>
    </w:pPr>
    <w:rPr>
      <w:rFonts w:eastAsia="Times New Roman"/>
    </w:rPr>
  </w:style>
  <w:style w:type="paragraph" w:styleId="NormlWeb">
    <w:name w:val="Normal (Web)"/>
    <w:basedOn w:val="Norml"/>
    <w:uiPriority w:val="99"/>
    <w:rsid w:val="00E52C10"/>
    <w:pPr>
      <w:spacing w:before="100" w:beforeAutospacing="1" w:after="100" w:afterAutospacing="1" w:line="240" w:lineRule="auto"/>
    </w:pPr>
    <w:rPr>
      <w:rFonts w:ascii="Times New Roman" w:hAnsi="Times New Roman"/>
      <w:color w:val="000000"/>
      <w:sz w:val="24"/>
      <w:szCs w:val="24"/>
      <w:lang w:eastAsia="hu-HU"/>
    </w:rPr>
  </w:style>
  <w:style w:type="character" w:customStyle="1" w:styleId="ff0">
    <w:name w:val="ff0"/>
    <w:rsid w:val="00E52C10"/>
    <w:rPr>
      <w:rFonts w:cs="Times New Roman"/>
    </w:rPr>
  </w:style>
  <w:style w:type="character" w:customStyle="1" w:styleId="llbChar">
    <w:name w:val="Élőláb Char"/>
    <w:link w:val="llb"/>
    <w:uiPriority w:val="99"/>
    <w:rsid w:val="00A90613"/>
    <w:rPr>
      <w:rFonts w:ascii="Calibri" w:eastAsia="Calibri" w:hAnsi="Calibri"/>
      <w:sz w:val="22"/>
      <w:szCs w:val="22"/>
      <w:lang w:eastAsia="en-US"/>
    </w:rPr>
  </w:style>
  <w:style w:type="character" w:customStyle="1" w:styleId="style8">
    <w:name w:val="style8"/>
    <w:rsid w:val="00A536B9"/>
  </w:style>
  <w:style w:type="paragraph" w:styleId="Listaszerbekezds">
    <w:name w:val="List Paragraph"/>
    <w:basedOn w:val="Norml"/>
    <w:uiPriority w:val="34"/>
    <w:qFormat/>
    <w:rsid w:val="00DB1744"/>
    <w:pPr>
      <w:spacing w:after="160" w:line="259" w:lineRule="auto"/>
      <w:ind w:left="720"/>
      <w:contextualSpacing/>
    </w:pPr>
  </w:style>
  <w:style w:type="character" w:styleId="Mrltotthiperhivatkozs">
    <w:name w:val="FollowedHyperlink"/>
    <w:rsid w:val="009531F1"/>
    <w:rPr>
      <w:color w:val="954F72"/>
      <w:u w:val="single"/>
    </w:rPr>
  </w:style>
  <w:style w:type="character" w:styleId="Feloldatlanmegemlts">
    <w:name w:val="Unresolved Mention"/>
    <w:uiPriority w:val="99"/>
    <w:semiHidden/>
    <w:unhideWhenUsed/>
    <w:rsid w:val="009531F1"/>
    <w:rPr>
      <w:color w:val="808080"/>
      <w:shd w:val="clear" w:color="auto" w:fill="E6E6E6"/>
    </w:rPr>
  </w:style>
  <w:style w:type="character" w:styleId="Jegyzethivatkozs">
    <w:name w:val="annotation reference"/>
    <w:rsid w:val="008C6988"/>
    <w:rPr>
      <w:sz w:val="16"/>
      <w:szCs w:val="16"/>
    </w:rPr>
  </w:style>
  <w:style w:type="paragraph" w:styleId="Jegyzetszveg">
    <w:name w:val="annotation text"/>
    <w:basedOn w:val="Norml"/>
    <w:link w:val="JegyzetszvegChar"/>
    <w:rsid w:val="008C6988"/>
    <w:rPr>
      <w:sz w:val="20"/>
      <w:szCs w:val="20"/>
    </w:rPr>
  </w:style>
  <w:style w:type="character" w:customStyle="1" w:styleId="JegyzetszvegChar">
    <w:name w:val="Jegyzetszöveg Char"/>
    <w:link w:val="Jegyzetszveg"/>
    <w:rsid w:val="008C6988"/>
    <w:rPr>
      <w:rFonts w:ascii="Calibri" w:eastAsia="Calibri" w:hAnsi="Calibri"/>
      <w:lang w:eastAsia="en-US"/>
    </w:rPr>
  </w:style>
  <w:style w:type="paragraph" w:styleId="Megjegyzstrgya">
    <w:name w:val="annotation subject"/>
    <w:basedOn w:val="Jegyzetszveg"/>
    <w:next w:val="Jegyzetszveg"/>
    <w:link w:val="MegjegyzstrgyaChar"/>
    <w:rsid w:val="008C6988"/>
    <w:rPr>
      <w:b/>
      <w:bCs/>
    </w:rPr>
  </w:style>
  <w:style w:type="character" w:customStyle="1" w:styleId="MegjegyzstrgyaChar">
    <w:name w:val="Megjegyzés tárgya Char"/>
    <w:link w:val="Megjegyzstrgya"/>
    <w:rsid w:val="008C6988"/>
    <w:rPr>
      <w:rFonts w:ascii="Calibri" w:eastAsia="Calibri" w:hAnsi="Calibri"/>
      <w:b/>
      <w:bCs/>
      <w:lang w:eastAsia="en-US"/>
    </w:rPr>
  </w:style>
  <w:style w:type="paragraph" w:styleId="Vltozat">
    <w:name w:val="Revision"/>
    <w:hidden/>
    <w:uiPriority w:val="99"/>
    <w:semiHidden/>
    <w:rsid w:val="007C04C7"/>
    <w:rPr>
      <w:rFonts w:ascii="Calibri" w:eastAsia="Calibri" w:hAnsi="Calibri"/>
      <w:sz w:val="22"/>
      <w:szCs w:val="22"/>
      <w:lang w:eastAsia="en-US"/>
    </w:rPr>
  </w:style>
  <w:style w:type="character" w:customStyle="1" w:styleId="Cmsor1Char">
    <w:name w:val="Címsor 1 Char"/>
    <w:link w:val="Cmsor1"/>
    <w:uiPriority w:val="9"/>
    <w:rsid w:val="00930222"/>
    <w:rPr>
      <w:b/>
      <w:color w:val="000000"/>
      <w:sz w:val="24"/>
      <w:szCs w:val="22"/>
    </w:rPr>
  </w:style>
  <w:style w:type="character" w:customStyle="1" w:styleId="Cmsor2Char">
    <w:name w:val="Címsor 2 Char"/>
    <w:link w:val="Cmsor2"/>
    <w:uiPriority w:val="9"/>
    <w:semiHidden/>
    <w:rsid w:val="00930222"/>
    <w:rPr>
      <w:i/>
      <w:color w:val="000000"/>
      <w:sz w:val="24"/>
      <w:szCs w:val="22"/>
    </w:rPr>
  </w:style>
  <w:style w:type="character" w:customStyle="1" w:styleId="Cmsor3Char">
    <w:name w:val="Címsor 3 Char"/>
    <w:link w:val="Cmsor3"/>
    <w:uiPriority w:val="9"/>
    <w:semiHidden/>
    <w:rsid w:val="00930222"/>
    <w:rPr>
      <w:color w:val="000000"/>
      <w:sz w:val="24"/>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0040">
      <w:bodyDiv w:val="1"/>
      <w:marLeft w:val="0"/>
      <w:marRight w:val="0"/>
      <w:marTop w:val="0"/>
      <w:marBottom w:val="0"/>
      <w:divBdr>
        <w:top w:val="none" w:sz="0" w:space="0" w:color="auto"/>
        <w:left w:val="none" w:sz="0" w:space="0" w:color="auto"/>
        <w:bottom w:val="none" w:sz="0" w:space="0" w:color="auto"/>
        <w:right w:val="none" w:sz="0" w:space="0" w:color="auto"/>
      </w:divBdr>
    </w:div>
    <w:div w:id="373119627">
      <w:bodyDiv w:val="1"/>
      <w:marLeft w:val="0"/>
      <w:marRight w:val="0"/>
      <w:marTop w:val="0"/>
      <w:marBottom w:val="0"/>
      <w:divBdr>
        <w:top w:val="none" w:sz="0" w:space="0" w:color="auto"/>
        <w:left w:val="none" w:sz="0" w:space="0" w:color="auto"/>
        <w:bottom w:val="none" w:sz="0" w:space="0" w:color="auto"/>
        <w:right w:val="none" w:sz="0" w:space="0" w:color="auto"/>
      </w:divBdr>
    </w:div>
    <w:div w:id="437457702">
      <w:bodyDiv w:val="1"/>
      <w:marLeft w:val="0"/>
      <w:marRight w:val="0"/>
      <w:marTop w:val="0"/>
      <w:marBottom w:val="0"/>
      <w:divBdr>
        <w:top w:val="none" w:sz="0" w:space="0" w:color="auto"/>
        <w:left w:val="none" w:sz="0" w:space="0" w:color="auto"/>
        <w:bottom w:val="none" w:sz="0" w:space="0" w:color="auto"/>
        <w:right w:val="none" w:sz="0" w:space="0" w:color="auto"/>
      </w:divBdr>
    </w:div>
    <w:div w:id="630090502">
      <w:bodyDiv w:val="1"/>
      <w:marLeft w:val="0"/>
      <w:marRight w:val="0"/>
      <w:marTop w:val="0"/>
      <w:marBottom w:val="0"/>
      <w:divBdr>
        <w:top w:val="none" w:sz="0" w:space="0" w:color="auto"/>
        <w:left w:val="none" w:sz="0" w:space="0" w:color="auto"/>
        <w:bottom w:val="none" w:sz="0" w:space="0" w:color="auto"/>
        <w:right w:val="none" w:sz="0" w:space="0" w:color="auto"/>
      </w:divBdr>
    </w:div>
    <w:div w:id="812065367">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74105519">
      <w:bodyDiv w:val="1"/>
      <w:marLeft w:val="0"/>
      <w:marRight w:val="0"/>
      <w:marTop w:val="0"/>
      <w:marBottom w:val="0"/>
      <w:divBdr>
        <w:top w:val="none" w:sz="0" w:space="0" w:color="auto"/>
        <w:left w:val="none" w:sz="0" w:space="0" w:color="auto"/>
        <w:bottom w:val="none" w:sz="0" w:space="0" w:color="auto"/>
        <w:right w:val="none" w:sz="0" w:space="0" w:color="auto"/>
      </w:divBdr>
    </w:div>
    <w:div w:id="18653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unide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tkusz.lilla@fin.unideb.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sztopani%20Krisztian\NAIH%20levelpapir_altalanos_hun_01.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895-701F-4436-AC4D-0A01E5C5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NAIH levelpapir_altalanos_hun_01</Template>
  <TotalTime>10</TotalTime>
  <Pages>19</Pages>
  <Words>4888</Words>
  <Characters>33729</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Tisztelt Kovács István</vt:lpstr>
    </vt:vector>
  </TitlesOfParts>
  <Company>-</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Kovács István</dc:title>
  <dc:subject/>
  <dc:creator>Osztopáni Krisztián</dc:creator>
  <cp:keywords/>
  <dc:description/>
  <cp:lastModifiedBy>Kovács Nóra</cp:lastModifiedBy>
  <cp:revision>8</cp:revision>
  <cp:lastPrinted>2021-10-07T12:32:00Z</cp:lastPrinted>
  <dcterms:created xsi:type="dcterms:W3CDTF">2021-10-12T11:05:00Z</dcterms:created>
  <dcterms:modified xsi:type="dcterms:W3CDTF">2021-10-13T17:14:00Z</dcterms:modified>
</cp:coreProperties>
</file>